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52D3" w14:textId="42FC346E" w:rsidR="00F02EED" w:rsidRPr="00444953" w:rsidRDefault="00F02EED" w:rsidP="00EB76A0">
      <w:pPr>
        <w:tabs>
          <w:tab w:val="left" w:pos="14656"/>
        </w:tabs>
        <w:jc w:val="center"/>
        <w:rPr>
          <w:b/>
          <w:bCs/>
          <w:szCs w:val="24"/>
          <w:lang w:eastAsia="lt-LT"/>
        </w:rPr>
      </w:pPr>
      <w:r w:rsidRPr="00444953">
        <w:rPr>
          <w:b/>
          <w:bCs/>
          <w:szCs w:val="24"/>
          <w:lang w:eastAsia="lt-LT"/>
        </w:rPr>
        <w:t>ŠIAULIŲ DAILĖS MOKYKL</w:t>
      </w:r>
      <w:r w:rsidR="00EB76A0" w:rsidRPr="00444953">
        <w:rPr>
          <w:b/>
          <w:bCs/>
          <w:szCs w:val="24"/>
          <w:lang w:eastAsia="lt-LT"/>
        </w:rPr>
        <w:t>OS</w:t>
      </w:r>
    </w:p>
    <w:p w14:paraId="1B5DF9C1" w14:textId="60743DFF" w:rsidR="00EB76A0" w:rsidRPr="00444953" w:rsidRDefault="00EB76A0" w:rsidP="00EB76A0">
      <w:pPr>
        <w:tabs>
          <w:tab w:val="left" w:pos="14656"/>
        </w:tabs>
        <w:jc w:val="center"/>
        <w:rPr>
          <w:b/>
          <w:bCs/>
          <w:szCs w:val="24"/>
          <w:lang w:eastAsia="lt-LT"/>
        </w:rPr>
      </w:pPr>
      <w:r w:rsidRPr="00444953">
        <w:rPr>
          <w:b/>
          <w:bCs/>
          <w:szCs w:val="24"/>
          <w:lang w:eastAsia="lt-LT"/>
        </w:rPr>
        <w:t xml:space="preserve">DIREKTORIAUS </w:t>
      </w:r>
      <w:r w:rsidR="00F02EED" w:rsidRPr="00444953">
        <w:rPr>
          <w:b/>
          <w:bCs/>
          <w:szCs w:val="24"/>
          <w:lang w:eastAsia="lt-LT"/>
        </w:rPr>
        <w:t>PETR</w:t>
      </w:r>
      <w:r w:rsidRPr="00444953">
        <w:rPr>
          <w:b/>
          <w:bCs/>
          <w:szCs w:val="24"/>
          <w:lang w:eastAsia="lt-LT"/>
        </w:rPr>
        <w:t>O</w:t>
      </w:r>
      <w:r w:rsidR="00F02EED" w:rsidRPr="00444953">
        <w:rPr>
          <w:b/>
          <w:bCs/>
          <w:szCs w:val="24"/>
          <w:lang w:eastAsia="lt-LT"/>
        </w:rPr>
        <w:t xml:space="preserve"> SLONKSNI</w:t>
      </w:r>
      <w:r w:rsidRPr="00444953">
        <w:rPr>
          <w:b/>
          <w:bCs/>
          <w:szCs w:val="24"/>
          <w:lang w:eastAsia="lt-LT"/>
        </w:rPr>
        <w:t>O</w:t>
      </w:r>
    </w:p>
    <w:p w14:paraId="5005E226" w14:textId="2CC25DD3" w:rsidR="00EB76A0" w:rsidRPr="00444953" w:rsidRDefault="00EB76A0" w:rsidP="00F02EED">
      <w:pPr>
        <w:tabs>
          <w:tab w:val="left" w:pos="14656"/>
        </w:tabs>
        <w:jc w:val="center"/>
        <w:rPr>
          <w:szCs w:val="24"/>
          <w:lang w:eastAsia="lt-LT"/>
        </w:rPr>
      </w:pPr>
    </w:p>
    <w:p w14:paraId="3AFA96E7" w14:textId="610AFD24" w:rsidR="001D29B5" w:rsidRPr="00444953" w:rsidRDefault="00D83F06" w:rsidP="001D29B5">
      <w:pPr>
        <w:jc w:val="center"/>
        <w:rPr>
          <w:b/>
          <w:szCs w:val="24"/>
          <w:lang w:eastAsia="lt-LT"/>
        </w:rPr>
      </w:pPr>
      <w:r w:rsidRPr="00444953">
        <w:rPr>
          <w:b/>
          <w:szCs w:val="24"/>
          <w:lang w:eastAsia="lt-LT"/>
        </w:rPr>
        <w:t>202</w:t>
      </w:r>
      <w:r w:rsidR="009A1228" w:rsidRPr="00444953">
        <w:rPr>
          <w:b/>
          <w:szCs w:val="24"/>
          <w:lang w:eastAsia="lt-LT"/>
        </w:rPr>
        <w:t>2</w:t>
      </w:r>
      <w:r w:rsidRPr="00444953">
        <w:rPr>
          <w:b/>
          <w:szCs w:val="24"/>
          <w:lang w:eastAsia="lt-LT"/>
        </w:rPr>
        <w:t xml:space="preserve"> </w:t>
      </w:r>
      <w:r w:rsidR="001D29B5" w:rsidRPr="00444953">
        <w:rPr>
          <w:b/>
          <w:szCs w:val="24"/>
          <w:lang w:eastAsia="lt-LT"/>
        </w:rPr>
        <w:t>METŲ VEIKLOS ATASKAITA</w:t>
      </w:r>
    </w:p>
    <w:p w14:paraId="4DE394EA" w14:textId="77777777" w:rsidR="00AE6526" w:rsidRPr="00444953" w:rsidRDefault="00AE6526" w:rsidP="001D29B5">
      <w:pPr>
        <w:jc w:val="center"/>
        <w:rPr>
          <w:szCs w:val="24"/>
          <w:lang w:eastAsia="lt-LT"/>
        </w:rPr>
      </w:pPr>
    </w:p>
    <w:p w14:paraId="3FB28F1B" w14:textId="7AF6790A" w:rsidR="001D29B5" w:rsidRPr="00444953" w:rsidRDefault="00F02EED" w:rsidP="001D29B5">
      <w:pPr>
        <w:jc w:val="center"/>
        <w:rPr>
          <w:szCs w:val="24"/>
          <w:lang w:eastAsia="lt-LT"/>
        </w:rPr>
      </w:pPr>
      <w:r w:rsidRPr="00444953">
        <w:rPr>
          <w:szCs w:val="24"/>
          <w:lang w:eastAsia="lt-LT"/>
        </w:rPr>
        <w:t>202</w:t>
      </w:r>
      <w:r w:rsidR="009A1228" w:rsidRPr="00444953">
        <w:rPr>
          <w:szCs w:val="24"/>
          <w:lang w:eastAsia="lt-LT"/>
        </w:rPr>
        <w:t>3</w:t>
      </w:r>
      <w:r w:rsidRPr="00444953">
        <w:rPr>
          <w:szCs w:val="24"/>
          <w:lang w:eastAsia="lt-LT"/>
        </w:rPr>
        <w:t>-01-17</w:t>
      </w:r>
      <w:r w:rsidR="001D29B5" w:rsidRPr="00444953">
        <w:rPr>
          <w:szCs w:val="24"/>
          <w:lang w:eastAsia="lt-LT"/>
        </w:rPr>
        <w:t xml:space="preserve"> Nr. </w:t>
      </w:r>
    </w:p>
    <w:p w14:paraId="4028E29D" w14:textId="77777777" w:rsidR="001D29B5" w:rsidRPr="00444953" w:rsidRDefault="00F02EED" w:rsidP="001D29B5">
      <w:pPr>
        <w:tabs>
          <w:tab w:val="left" w:pos="3828"/>
        </w:tabs>
        <w:jc w:val="center"/>
        <w:rPr>
          <w:szCs w:val="24"/>
          <w:lang w:eastAsia="lt-LT"/>
        </w:rPr>
      </w:pPr>
      <w:r w:rsidRPr="00444953">
        <w:rPr>
          <w:szCs w:val="24"/>
          <w:lang w:eastAsia="lt-LT"/>
        </w:rPr>
        <w:t>Šiauliai</w:t>
      </w:r>
    </w:p>
    <w:p w14:paraId="25409441" w14:textId="77777777" w:rsidR="00804B0D" w:rsidRPr="00444953" w:rsidRDefault="00804B0D" w:rsidP="001D29B5">
      <w:pPr>
        <w:jc w:val="center"/>
        <w:rPr>
          <w:szCs w:val="24"/>
          <w:lang w:eastAsia="lt-LT"/>
        </w:rPr>
      </w:pPr>
    </w:p>
    <w:p w14:paraId="0A4838AC" w14:textId="77777777" w:rsidR="001D29B5" w:rsidRPr="00444953" w:rsidRDefault="001D29B5" w:rsidP="001D29B5">
      <w:pPr>
        <w:jc w:val="center"/>
        <w:rPr>
          <w:b/>
          <w:szCs w:val="24"/>
          <w:lang w:eastAsia="lt-LT"/>
        </w:rPr>
      </w:pPr>
      <w:r w:rsidRPr="00444953">
        <w:rPr>
          <w:b/>
          <w:szCs w:val="24"/>
          <w:lang w:eastAsia="lt-LT"/>
        </w:rPr>
        <w:t>I SKYRIUS</w:t>
      </w:r>
    </w:p>
    <w:p w14:paraId="0FB2D1F7" w14:textId="77777777" w:rsidR="001D29B5" w:rsidRPr="00444953" w:rsidRDefault="001D29B5" w:rsidP="001D29B5">
      <w:pPr>
        <w:jc w:val="center"/>
        <w:rPr>
          <w:b/>
          <w:szCs w:val="24"/>
          <w:lang w:eastAsia="lt-LT"/>
        </w:rPr>
      </w:pPr>
      <w:r w:rsidRPr="00444953">
        <w:rPr>
          <w:b/>
          <w:szCs w:val="24"/>
          <w:lang w:eastAsia="lt-LT"/>
        </w:rPr>
        <w:t>STRATEGINIO PLANO IR METINIO VEIKLOS PLANO ĮGYVENDINIMAS</w:t>
      </w:r>
    </w:p>
    <w:p w14:paraId="5A2D9C0A" w14:textId="77777777" w:rsidR="001D29B5" w:rsidRPr="00444953" w:rsidRDefault="001D29B5" w:rsidP="001D29B5">
      <w:pPr>
        <w:jc w:val="center"/>
        <w:rPr>
          <w:b/>
          <w:szCs w:val="24"/>
          <w:lang w:eastAsia="lt-LT"/>
        </w:rPr>
      </w:pPr>
    </w:p>
    <w:tbl>
      <w:tblPr>
        <w:tblStyle w:val="Lentelstinklelis"/>
        <w:tblW w:w="0" w:type="auto"/>
        <w:tblInd w:w="108" w:type="dxa"/>
        <w:tblLook w:val="04A0" w:firstRow="1" w:lastRow="0" w:firstColumn="1" w:lastColumn="0" w:noHBand="0" w:noVBand="1"/>
      </w:tblPr>
      <w:tblGrid>
        <w:gridCol w:w="9238"/>
      </w:tblGrid>
      <w:tr w:rsidR="001D29B5" w:rsidRPr="00444953" w14:paraId="1BB24924" w14:textId="77777777" w:rsidTr="001F5474">
        <w:trPr>
          <w:trHeight w:val="8496"/>
        </w:trPr>
        <w:tc>
          <w:tcPr>
            <w:tcW w:w="9356" w:type="dxa"/>
            <w:tcBorders>
              <w:top w:val="single" w:sz="4" w:space="0" w:color="auto"/>
              <w:left w:val="single" w:sz="4" w:space="0" w:color="auto"/>
              <w:bottom w:val="single" w:sz="4" w:space="0" w:color="auto"/>
              <w:right w:val="single" w:sz="4" w:space="0" w:color="auto"/>
            </w:tcBorders>
          </w:tcPr>
          <w:p w14:paraId="0B187508" w14:textId="69275E4A" w:rsidR="00530352" w:rsidRPr="00444953" w:rsidRDefault="00530352" w:rsidP="00142F20">
            <w:pPr>
              <w:ind w:firstLine="573"/>
              <w:jc w:val="both"/>
              <w:rPr>
                <w:szCs w:val="24"/>
              </w:rPr>
            </w:pPr>
            <w:r w:rsidRPr="00444953">
              <w:rPr>
                <w:szCs w:val="24"/>
              </w:rPr>
              <w:t xml:space="preserve">Šiaulių dailės mokyklos </w:t>
            </w:r>
            <w:r w:rsidR="00020F5B" w:rsidRPr="00444953">
              <w:rPr>
                <w:szCs w:val="24"/>
              </w:rPr>
              <w:t xml:space="preserve">strateginis ir </w:t>
            </w:r>
            <w:r w:rsidRPr="00444953">
              <w:rPr>
                <w:szCs w:val="24"/>
              </w:rPr>
              <w:t>veiklos plana</w:t>
            </w:r>
            <w:r w:rsidR="00020F5B" w:rsidRPr="00444953">
              <w:rPr>
                <w:szCs w:val="24"/>
              </w:rPr>
              <w:t>i</w:t>
            </w:r>
            <w:r w:rsidRPr="00444953">
              <w:rPr>
                <w:szCs w:val="24"/>
              </w:rPr>
              <w:t xml:space="preserve"> parengt</w:t>
            </w:r>
            <w:r w:rsidR="00020F5B" w:rsidRPr="00444953">
              <w:rPr>
                <w:szCs w:val="24"/>
              </w:rPr>
              <w:t>i</w:t>
            </w:r>
            <w:r w:rsidRPr="00444953">
              <w:rPr>
                <w:szCs w:val="24"/>
              </w:rPr>
              <w:t xml:space="preserve"> atsižvelgiant į </w:t>
            </w:r>
            <w:r w:rsidR="00C35FE5" w:rsidRPr="00444953">
              <w:rPr>
                <w:szCs w:val="24"/>
              </w:rPr>
              <w:t>Geros mokyklos koncepciją;</w:t>
            </w:r>
            <w:r w:rsidR="00D978FD" w:rsidRPr="00444953">
              <w:rPr>
                <w:szCs w:val="24"/>
              </w:rPr>
              <w:t xml:space="preserve"> </w:t>
            </w:r>
            <w:r w:rsidR="006B7A8B" w:rsidRPr="00444953">
              <w:rPr>
                <w:szCs w:val="24"/>
              </w:rPr>
              <w:t>2015</w:t>
            </w:r>
            <w:r w:rsidR="00BC6F23" w:rsidRPr="00444953">
              <w:rPr>
                <w:szCs w:val="24"/>
              </w:rPr>
              <w:t>–</w:t>
            </w:r>
            <w:r w:rsidR="006B7A8B" w:rsidRPr="00444953">
              <w:rPr>
                <w:szCs w:val="24"/>
              </w:rPr>
              <w:t>2024</w:t>
            </w:r>
            <w:r w:rsidR="00C47BCA" w:rsidRPr="00444953">
              <w:rPr>
                <w:szCs w:val="24"/>
              </w:rPr>
              <w:t xml:space="preserve"> metų </w:t>
            </w:r>
            <w:r w:rsidRPr="00444953">
              <w:rPr>
                <w:szCs w:val="24"/>
              </w:rPr>
              <w:t xml:space="preserve">Šiaulių miesto </w:t>
            </w:r>
            <w:r w:rsidR="001F1FC7" w:rsidRPr="00444953">
              <w:rPr>
                <w:szCs w:val="24"/>
              </w:rPr>
              <w:t>strateginį plėtros planą, patvirtintą Šiaulių miesto savivaldybės tarybos 2016 m. rugp</w:t>
            </w:r>
            <w:r w:rsidR="00C35FE5" w:rsidRPr="00444953">
              <w:rPr>
                <w:szCs w:val="24"/>
              </w:rPr>
              <w:t>jūčio 25 d. sprendim</w:t>
            </w:r>
            <w:r w:rsidR="00422FBC" w:rsidRPr="00444953">
              <w:rPr>
                <w:szCs w:val="24"/>
              </w:rPr>
              <w:t>u</w:t>
            </w:r>
            <w:r w:rsidR="00C35FE5" w:rsidRPr="00444953">
              <w:rPr>
                <w:szCs w:val="24"/>
              </w:rPr>
              <w:t xml:space="preserve"> Nr. T-325;</w:t>
            </w:r>
            <w:r w:rsidR="001F1FC7" w:rsidRPr="00444953">
              <w:rPr>
                <w:szCs w:val="24"/>
              </w:rPr>
              <w:t xml:space="preserve"> </w:t>
            </w:r>
            <w:r w:rsidR="002E0B46" w:rsidRPr="00444953">
              <w:rPr>
                <w:szCs w:val="24"/>
              </w:rPr>
              <w:t xml:space="preserve">Šiaulių miesto </w:t>
            </w:r>
            <w:r w:rsidR="00636A1B" w:rsidRPr="00444953">
              <w:rPr>
                <w:szCs w:val="24"/>
              </w:rPr>
              <w:t xml:space="preserve">ekonominės plėtros ir investicijų pritraukimo strategiją; </w:t>
            </w:r>
            <w:r w:rsidR="00AA3BF8" w:rsidRPr="00444953">
              <w:rPr>
                <w:szCs w:val="24"/>
              </w:rPr>
              <w:t xml:space="preserve">Švietimo, </w:t>
            </w:r>
            <w:r w:rsidR="00B07854" w:rsidRPr="00444953">
              <w:rPr>
                <w:szCs w:val="24"/>
              </w:rPr>
              <w:t>mokslo ir sporto ministerijos 2022</w:t>
            </w:r>
            <w:r w:rsidR="00BC6F23" w:rsidRPr="00444953">
              <w:rPr>
                <w:szCs w:val="24"/>
              </w:rPr>
              <w:t>–</w:t>
            </w:r>
            <w:r w:rsidR="00B07854" w:rsidRPr="00444953">
              <w:rPr>
                <w:szCs w:val="24"/>
              </w:rPr>
              <w:t xml:space="preserve">2024 metų strateginio </w:t>
            </w:r>
            <w:r w:rsidR="00B6459F" w:rsidRPr="00444953">
              <w:rPr>
                <w:szCs w:val="24"/>
              </w:rPr>
              <w:t xml:space="preserve">veiklos </w:t>
            </w:r>
            <w:r w:rsidR="00B07854" w:rsidRPr="00444953">
              <w:rPr>
                <w:szCs w:val="24"/>
              </w:rPr>
              <w:t>plan</w:t>
            </w:r>
            <w:r w:rsidR="00B6459F" w:rsidRPr="00444953">
              <w:rPr>
                <w:szCs w:val="24"/>
              </w:rPr>
              <w:t xml:space="preserve">ą; </w:t>
            </w:r>
            <w:r w:rsidR="00F724B2" w:rsidRPr="00444953">
              <w:rPr>
                <w:szCs w:val="24"/>
              </w:rPr>
              <w:t>2023 m. Šiaulių miesto</w:t>
            </w:r>
            <w:r w:rsidR="0069170E" w:rsidRPr="00444953">
              <w:rPr>
                <w:szCs w:val="24"/>
              </w:rPr>
              <w:t xml:space="preserve"> švietimo bendruomenės siekius ir veiklos prioritetus; </w:t>
            </w:r>
            <w:r w:rsidR="001F1FC7" w:rsidRPr="00444953">
              <w:rPr>
                <w:szCs w:val="24"/>
              </w:rPr>
              <w:t>Šiaulių dailės mokyklos 202</w:t>
            </w:r>
            <w:r w:rsidR="00B4158D" w:rsidRPr="00444953">
              <w:rPr>
                <w:szCs w:val="24"/>
              </w:rPr>
              <w:t>2</w:t>
            </w:r>
            <w:r w:rsidR="00AB72FF" w:rsidRPr="00444953">
              <w:rPr>
                <w:szCs w:val="24"/>
              </w:rPr>
              <w:t>–</w:t>
            </w:r>
            <w:r w:rsidR="001F1FC7" w:rsidRPr="00444953">
              <w:rPr>
                <w:szCs w:val="24"/>
              </w:rPr>
              <w:t>202</w:t>
            </w:r>
            <w:r w:rsidR="00B4158D" w:rsidRPr="00444953">
              <w:rPr>
                <w:szCs w:val="24"/>
              </w:rPr>
              <w:t>4</w:t>
            </w:r>
            <w:r w:rsidR="001F1FC7" w:rsidRPr="00444953">
              <w:rPr>
                <w:szCs w:val="24"/>
              </w:rPr>
              <w:t xml:space="preserve"> m</w:t>
            </w:r>
            <w:r w:rsidR="00AB5704" w:rsidRPr="00444953">
              <w:rPr>
                <w:szCs w:val="24"/>
              </w:rPr>
              <w:t>.</w:t>
            </w:r>
            <w:r w:rsidR="001F1FC7" w:rsidRPr="00444953">
              <w:rPr>
                <w:szCs w:val="24"/>
              </w:rPr>
              <w:t xml:space="preserve"> strateginį planą, patvirtintą Šiaulių dailės mokyklos direktoriaus 202</w:t>
            </w:r>
            <w:r w:rsidR="004E672A" w:rsidRPr="00444953">
              <w:rPr>
                <w:szCs w:val="24"/>
              </w:rPr>
              <w:t>2</w:t>
            </w:r>
            <w:r w:rsidR="00D978FD" w:rsidRPr="00444953">
              <w:rPr>
                <w:szCs w:val="24"/>
              </w:rPr>
              <w:t xml:space="preserve"> m. </w:t>
            </w:r>
            <w:r w:rsidR="00CE4F75" w:rsidRPr="00444953">
              <w:rPr>
                <w:szCs w:val="24"/>
              </w:rPr>
              <w:t xml:space="preserve">gruodžio </w:t>
            </w:r>
            <w:r w:rsidR="004E672A" w:rsidRPr="00444953">
              <w:rPr>
                <w:szCs w:val="24"/>
              </w:rPr>
              <w:t>22</w:t>
            </w:r>
            <w:r w:rsidR="00D978FD" w:rsidRPr="00444953">
              <w:rPr>
                <w:szCs w:val="24"/>
              </w:rPr>
              <w:t xml:space="preserve"> d. įsakymu </w:t>
            </w:r>
            <w:r w:rsidR="00AE4A87" w:rsidRPr="00444953">
              <w:rPr>
                <w:szCs w:val="24"/>
              </w:rPr>
              <w:br/>
            </w:r>
            <w:r w:rsidR="00D978FD" w:rsidRPr="00444953">
              <w:rPr>
                <w:szCs w:val="24"/>
              </w:rPr>
              <w:t>Nr.</w:t>
            </w:r>
            <w:r w:rsidR="004F3058" w:rsidRPr="00444953">
              <w:rPr>
                <w:szCs w:val="24"/>
              </w:rPr>
              <w:t xml:space="preserve"> </w:t>
            </w:r>
            <w:r w:rsidR="00D978FD" w:rsidRPr="00444953">
              <w:rPr>
                <w:szCs w:val="24"/>
              </w:rPr>
              <w:t>V-</w:t>
            </w:r>
            <w:r w:rsidR="004E672A" w:rsidRPr="00444953">
              <w:rPr>
                <w:szCs w:val="24"/>
              </w:rPr>
              <w:t>143</w:t>
            </w:r>
            <w:r w:rsidR="00C35FE5" w:rsidRPr="00444953">
              <w:rPr>
                <w:szCs w:val="24"/>
              </w:rPr>
              <w:t xml:space="preserve"> ir</w:t>
            </w:r>
            <w:r w:rsidR="001F1FC7" w:rsidRPr="00444953">
              <w:rPr>
                <w:szCs w:val="24"/>
              </w:rPr>
              <w:t xml:space="preserve"> 202</w:t>
            </w:r>
            <w:r w:rsidR="00B4158D" w:rsidRPr="00444953">
              <w:rPr>
                <w:szCs w:val="24"/>
              </w:rPr>
              <w:t>2</w:t>
            </w:r>
            <w:r w:rsidR="00AB72FF" w:rsidRPr="00444953">
              <w:rPr>
                <w:szCs w:val="24"/>
              </w:rPr>
              <w:t>–</w:t>
            </w:r>
            <w:r w:rsidR="001F1FC7" w:rsidRPr="00444953">
              <w:rPr>
                <w:szCs w:val="24"/>
              </w:rPr>
              <w:t>202</w:t>
            </w:r>
            <w:r w:rsidR="00B4158D" w:rsidRPr="00444953">
              <w:rPr>
                <w:szCs w:val="24"/>
              </w:rPr>
              <w:t>3</w:t>
            </w:r>
            <w:r w:rsidR="001F1FC7" w:rsidRPr="00444953">
              <w:rPr>
                <w:szCs w:val="24"/>
              </w:rPr>
              <w:t xml:space="preserve"> mokslo metų Šiaulių dailės mokyklos ugdymo plan</w:t>
            </w:r>
            <w:r w:rsidR="006D41D3" w:rsidRPr="00444953">
              <w:rPr>
                <w:szCs w:val="24"/>
              </w:rPr>
              <w:t>ą</w:t>
            </w:r>
            <w:r w:rsidR="001F1FC7" w:rsidRPr="00444953">
              <w:rPr>
                <w:szCs w:val="24"/>
              </w:rPr>
              <w:t>, patvirtintą Šiaulių dailės mokyklos 202</w:t>
            </w:r>
            <w:r w:rsidR="004E672A" w:rsidRPr="00444953">
              <w:rPr>
                <w:szCs w:val="24"/>
              </w:rPr>
              <w:t>2</w:t>
            </w:r>
            <w:r w:rsidR="001F1FC7" w:rsidRPr="00444953">
              <w:rPr>
                <w:szCs w:val="24"/>
              </w:rPr>
              <w:t xml:space="preserve"> m. </w:t>
            </w:r>
            <w:r w:rsidR="00AB72FF" w:rsidRPr="00444953">
              <w:rPr>
                <w:szCs w:val="24"/>
              </w:rPr>
              <w:t xml:space="preserve">spalio </w:t>
            </w:r>
            <w:r w:rsidR="003A0423" w:rsidRPr="00444953">
              <w:rPr>
                <w:szCs w:val="24"/>
              </w:rPr>
              <w:t>7</w:t>
            </w:r>
            <w:r w:rsidR="001F1FC7" w:rsidRPr="00444953">
              <w:rPr>
                <w:szCs w:val="24"/>
              </w:rPr>
              <w:t xml:space="preserve"> d. </w:t>
            </w:r>
            <w:r w:rsidR="00D978FD" w:rsidRPr="00444953">
              <w:rPr>
                <w:szCs w:val="24"/>
              </w:rPr>
              <w:t>direktoriaus įsakymu Nr. V-</w:t>
            </w:r>
            <w:r w:rsidR="003A0423" w:rsidRPr="00444953">
              <w:rPr>
                <w:szCs w:val="24"/>
              </w:rPr>
              <w:t>106</w:t>
            </w:r>
            <w:r w:rsidR="00AB72FF" w:rsidRPr="00444953">
              <w:rPr>
                <w:szCs w:val="24"/>
              </w:rPr>
              <w:t>.</w:t>
            </w:r>
          </w:p>
          <w:p w14:paraId="3247C75E" w14:textId="1F468F75" w:rsidR="00245591" w:rsidRPr="00444953" w:rsidRDefault="00245591" w:rsidP="00BA346E">
            <w:pPr>
              <w:ind w:firstLine="629"/>
              <w:jc w:val="both"/>
              <w:rPr>
                <w:szCs w:val="24"/>
                <w:lang w:eastAsia="lt-LT"/>
              </w:rPr>
            </w:pPr>
            <w:r w:rsidRPr="00444953">
              <w:rPr>
                <w:szCs w:val="24"/>
              </w:rPr>
              <w:t xml:space="preserve">Šiaulių dailės mokyklos bendruomenė vadovaujasi 2022 metų Šiaulių miesto </w:t>
            </w:r>
            <w:r w:rsidR="00AA6E46" w:rsidRPr="00444953">
              <w:rPr>
                <w:rFonts w:eastAsiaTheme="majorEastAsia"/>
                <w:szCs w:val="24"/>
              </w:rPr>
              <w:t>ekonominės plėtros ir investicijų pritraukimo strategija</w:t>
            </w:r>
            <w:r w:rsidR="007B4114" w:rsidRPr="00444953">
              <w:rPr>
                <w:szCs w:val="24"/>
              </w:rPr>
              <w:t xml:space="preserve">, </w:t>
            </w:r>
            <w:r w:rsidR="00D87EAE" w:rsidRPr="00444953">
              <w:rPr>
                <w:szCs w:val="24"/>
              </w:rPr>
              <w:t>Švietimo</w:t>
            </w:r>
            <w:r w:rsidR="00AA6E46" w:rsidRPr="00444953">
              <w:rPr>
                <w:szCs w:val="24"/>
              </w:rPr>
              <w:t xml:space="preserve"> </w:t>
            </w:r>
            <w:r w:rsidR="00AA6E46" w:rsidRPr="00444953">
              <w:rPr>
                <w:szCs w:val="24"/>
                <w:lang w:eastAsia="lt-LT"/>
              </w:rPr>
              <w:t xml:space="preserve">mokslo ir sporto ministerijos </w:t>
            </w:r>
            <w:r w:rsidRPr="00444953">
              <w:rPr>
                <w:szCs w:val="24"/>
              </w:rPr>
              <w:t>savivaldybė</w:t>
            </w:r>
            <w:r w:rsidR="00D87EAE" w:rsidRPr="00444953">
              <w:rPr>
                <w:szCs w:val="24"/>
              </w:rPr>
              <w:t>ms</w:t>
            </w:r>
            <w:r w:rsidRPr="00444953">
              <w:rPr>
                <w:szCs w:val="24"/>
              </w:rPr>
              <w:t xml:space="preserve"> </w:t>
            </w:r>
            <w:r w:rsidR="00D87EAE" w:rsidRPr="00444953">
              <w:rPr>
                <w:szCs w:val="24"/>
              </w:rPr>
              <w:t>nustatytais tikslais</w:t>
            </w:r>
            <w:r w:rsidRPr="00444953">
              <w:rPr>
                <w:szCs w:val="24"/>
              </w:rPr>
              <w:t>.</w:t>
            </w:r>
          </w:p>
          <w:p w14:paraId="46AC9A3C" w14:textId="62A48293" w:rsidR="00982B68" w:rsidRPr="00444953" w:rsidRDefault="002B7F98" w:rsidP="00A61E17">
            <w:pPr>
              <w:ind w:firstLine="573"/>
              <w:jc w:val="both"/>
              <w:rPr>
                <w:szCs w:val="24"/>
              </w:rPr>
            </w:pPr>
            <w:r w:rsidRPr="00444953">
              <w:rPr>
                <w:szCs w:val="24"/>
              </w:rPr>
              <w:t>Šiaulių dailės mokyklos 202</w:t>
            </w:r>
            <w:r w:rsidR="00AA6E46" w:rsidRPr="00444953">
              <w:rPr>
                <w:szCs w:val="24"/>
              </w:rPr>
              <w:t>2</w:t>
            </w:r>
            <w:r w:rsidRPr="00444953">
              <w:rPr>
                <w:szCs w:val="24"/>
              </w:rPr>
              <w:t>–202</w:t>
            </w:r>
            <w:r w:rsidR="00981407" w:rsidRPr="00444953">
              <w:rPr>
                <w:szCs w:val="24"/>
              </w:rPr>
              <w:t>4</w:t>
            </w:r>
            <w:r w:rsidRPr="00444953">
              <w:rPr>
                <w:szCs w:val="24"/>
              </w:rPr>
              <w:t xml:space="preserve"> m. strategini</w:t>
            </w:r>
            <w:r w:rsidR="00BF0247" w:rsidRPr="00444953">
              <w:rPr>
                <w:szCs w:val="24"/>
              </w:rPr>
              <w:t>ame</w:t>
            </w:r>
            <w:r w:rsidRPr="00444953">
              <w:rPr>
                <w:szCs w:val="24"/>
              </w:rPr>
              <w:t xml:space="preserve"> veiklos plan</w:t>
            </w:r>
            <w:r w:rsidR="00BF0247" w:rsidRPr="00444953">
              <w:rPr>
                <w:szCs w:val="24"/>
              </w:rPr>
              <w:t>e</w:t>
            </w:r>
            <w:r w:rsidRPr="00444953">
              <w:rPr>
                <w:szCs w:val="24"/>
              </w:rPr>
              <w:t xml:space="preserve"> </w:t>
            </w:r>
            <w:r w:rsidR="00963C2A" w:rsidRPr="00444953">
              <w:rPr>
                <w:szCs w:val="24"/>
              </w:rPr>
              <w:t xml:space="preserve">dėmesys skiriamas </w:t>
            </w:r>
            <w:r w:rsidR="00F01597" w:rsidRPr="00444953">
              <w:rPr>
                <w:szCs w:val="24"/>
              </w:rPr>
              <w:t>paslaugų kokybei ir įvairovei. Siekiam</w:t>
            </w:r>
            <w:r w:rsidR="005978CC" w:rsidRPr="00444953">
              <w:rPr>
                <w:szCs w:val="24"/>
              </w:rPr>
              <w:t>a</w:t>
            </w:r>
            <w:r w:rsidR="00F01597" w:rsidRPr="00444953">
              <w:rPr>
                <w:szCs w:val="24"/>
              </w:rPr>
              <w:t xml:space="preserve"> gerinti </w:t>
            </w:r>
            <w:r w:rsidR="00963C2A" w:rsidRPr="00444953">
              <w:rPr>
                <w:szCs w:val="24"/>
              </w:rPr>
              <w:t>mokymosi / ugdymosi pasiekim</w:t>
            </w:r>
            <w:r w:rsidR="00F01597" w:rsidRPr="00444953">
              <w:rPr>
                <w:szCs w:val="24"/>
              </w:rPr>
              <w:t>us</w:t>
            </w:r>
            <w:r w:rsidR="00963C2A" w:rsidRPr="00444953">
              <w:rPr>
                <w:szCs w:val="24"/>
              </w:rPr>
              <w:t xml:space="preserve">, </w:t>
            </w:r>
            <w:r w:rsidR="00F01597" w:rsidRPr="00444953">
              <w:rPr>
                <w:szCs w:val="24"/>
              </w:rPr>
              <w:t xml:space="preserve">užtikrinti </w:t>
            </w:r>
            <w:r w:rsidR="00963C2A" w:rsidRPr="00444953">
              <w:rPr>
                <w:szCs w:val="24"/>
              </w:rPr>
              <w:t>pažang</w:t>
            </w:r>
            <w:r w:rsidR="00F01597" w:rsidRPr="00444953">
              <w:rPr>
                <w:szCs w:val="24"/>
              </w:rPr>
              <w:t>ą</w:t>
            </w:r>
            <w:r w:rsidR="00E13E91" w:rsidRPr="00444953">
              <w:rPr>
                <w:szCs w:val="24"/>
              </w:rPr>
              <w:t xml:space="preserve"> nuolat atnaujinat ugdymo(si) programas, matuojant ūgtį.</w:t>
            </w:r>
            <w:r w:rsidR="005978CC" w:rsidRPr="00444953">
              <w:rPr>
                <w:szCs w:val="24"/>
              </w:rPr>
              <w:t xml:space="preserve"> </w:t>
            </w:r>
            <w:r w:rsidR="00982B68" w:rsidRPr="00444953">
              <w:rPr>
                <w:szCs w:val="24"/>
              </w:rPr>
              <w:t>Patvirtintas Šiaulių dailės mokyklos 2022</w:t>
            </w:r>
            <w:r w:rsidR="00D90907" w:rsidRPr="00444953">
              <w:rPr>
                <w:szCs w:val="24"/>
              </w:rPr>
              <w:t>–</w:t>
            </w:r>
            <w:r w:rsidR="00982B68" w:rsidRPr="00444953">
              <w:rPr>
                <w:szCs w:val="24"/>
              </w:rPr>
              <w:t>2023 mokslo metų ugdymo planas. Jo pagrindu rengiami ir Šiaulių dailės mokyklos direktoriaus tvirtinami dalykų teminiai planai. Po kiekvieno pusmečio atliekama aktyvi mokymosi rezultatų refleksija, analizuojami mokinių ugdymo(si) pasiekimai</w:t>
            </w:r>
            <w:r w:rsidR="009E59E8" w:rsidRPr="00444953">
              <w:rPr>
                <w:szCs w:val="24"/>
              </w:rPr>
              <w:t xml:space="preserve">. </w:t>
            </w:r>
            <w:r w:rsidR="00AA01F3" w:rsidRPr="00444953">
              <w:rPr>
                <w:szCs w:val="24"/>
              </w:rPr>
              <w:t xml:space="preserve">Analizuojami </w:t>
            </w:r>
            <w:r w:rsidR="00C1423E" w:rsidRPr="00444953">
              <w:rPr>
                <w:szCs w:val="24"/>
              </w:rPr>
              <w:t>ugdymo(si) rezultatai</w:t>
            </w:r>
            <w:r w:rsidR="00982B68" w:rsidRPr="00444953">
              <w:rPr>
                <w:szCs w:val="24"/>
              </w:rPr>
              <w:t>,</w:t>
            </w:r>
            <w:r w:rsidR="00C1423E" w:rsidRPr="00444953">
              <w:rPr>
                <w:szCs w:val="24"/>
              </w:rPr>
              <w:t xml:space="preserve"> numatomi</w:t>
            </w:r>
            <w:r w:rsidR="00982B68" w:rsidRPr="00444953">
              <w:rPr>
                <w:szCs w:val="24"/>
              </w:rPr>
              <w:t xml:space="preserve"> keistini ir tobulintini aspektai</w:t>
            </w:r>
            <w:r w:rsidR="00C1423E" w:rsidRPr="00444953">
              <w:rPr>
                <w:szCs w:val="24"/>
              </w:rPr>
              <w:t xml:space="preserve">, o mokslo metų eigoje įgyvendinami, </w:t>
            </w:r>
            <w:r w:rsidR="00794936" w:rsidRPr="00444953">
              <w:rPr>
                <w:szCs w:val="24"/>
              </w:rPr>
              <w:t>prižiūrimi ir koreguojami numatyti veiksmai.</w:t>
            </w:r>
            <w:r w:rsidR="00982B68" w:rsidRPr="00444953">
              <w:rPr>
                <w:szCs w:val="24"/>
              </w:rPr>
              <w:t xml:space="preserve"> Mokykla užbaigia pusmetį vykdydama peržiūras</w:t>
            </w:r>
            <w:r w:rsidR="00645A69" w:rsidRPr="00444953">
              <w:rPr>
                <w:szCs w:val="24"/>
              </w:rPr>
              <w:t>,</w:t>
            </w:r>
            <w:r w:rsidR="00982B68" w:rsidRPr="00444953">
              <w:rPr>
                <w:szCs w:val="24"/>
              </w:rPr>
              <w:t xml:space="preserve"> į kurias kviečiami mokiniai, mokytojai ir tėvai (globėjai, rūpintojai)</w:t>
            </w:r>
            <w:r w:rsidR="001C7EF0" w:rsidRPr="00444953">
              <w:rPr>
                <w:szCs w:val="24"/>
              </w:rPr>
              <w:t xml:space="preserve">. </w:t>
            </w:r>
            <w:r w:rsidR="00477408" w:rsidRPr="00444953">
              <w:rPr>
                <w:szCs w:val="24"/>
              </w:rPr>
              <w:t>Aktyvinant mokyklos ir tėvų ryšį</w:t>
            </w:r>
            <w:r w:rsidR="00D610D0" w:rsidRPr="00444953">
              <w:rPr>
                <w:szCs w:val="24"/>
              </w:rPr>
              <w:t>,</w:t>
            </w:r>
            <w:r w:rsidR="009B423D" w:rsidRPr="00444953">
              <w:rPr>
                <w:szCs w:val="24"/>
              </w:rPr>
              <w:t xml:space="preserve"> organizuojamos kūrybinės dirbtuvėlės mokinių šeimoms, kurių metu </w:t>
            </w:r>
            <w:r w:rsidR="00870BAE" w:rsidRPr="00444953">
              <w:rPr>
                <w:szCs w:val="24"/>
              </w:rPr>
              <w:t>supažindinama</w:t>
            </w:r>
            <w:r w:rsidR="009B423D" w:rsidRPr="00444953">
              <w:rPr>
                <w:szCs w:val="24"/>
              </w:rPr>
              <w:t xml:space="preserve"> su mokykla, pristatomos vykstančios parodos, </w:t>
            </w:r>
            <w:r w:rsidR="00870BAE" w:rsidRPr="00444953">
              <w:rPr>
                <w:szCs w:val="24"/>
              </w:rPr>
              <w:t>vykdoma</w:t>
            </w:r>
            <w:r w:rsidR="009B423D" w:rsidRPr="00444953">
              <w:rPr>
                <w:szCs w:val="24"/>
              </w:rPr>
              <w:t xml:space="preserve"> kūrybinė veikla, aptariam</w:t>
            </w:r>
            <w:r w:rsidR="00870BAE" w:rsidRPr="00444953">
              <w:rPr>
                <w:szCs w:val="24"/>
              </w:rPr>
              <w:t xml:space="preserve">as mokinių mokymasis. </w:t>
            </w:r>
            <w:r w:rsidR="007A14BD" w:rsidRPr="00444953">
              <w:rPr>
                <w:szCs w:val="24"/>
                <w:lang w:eastAsia="lt-LT"/>
              </w:rPr>
              <w:t>Mokykloje yra išskirtinė galimybė asmeniškai bendraujant su tėvais planuoti mokinio ugdymą pagal individualius tvarkaraščius</w:t>
            </w:r>
            <w:r w:rsidR="00545A8E" w:rsidRPr="00444953">
              <w:rPr>
                <w:szCs w:val="24"/>
                <w:lang w:eastAsia="lt-LT"/>
              </w:rPr>
              <w:t>.</w:t>
            </w:r>
            <w:r w:rsidR="007A14BD" w:rsidRPr="00444953">
              <w:rPr>
                <w:szCs w:val="24"/>
                <w:lang w:eastAsia="lt-LT"/>
              </w:rPr>
              <w:t xml:space="preserve"> </w:t>
            </w:r>
            <w:r w:rsidR="00982B68" w:rsidRPr="00444953">
              <w:rPr>
                <w:szCs w:val="24"/>
              </w:rPr>
              <w:t xml:space="preserve">Mokykla </w:t>
            </w:r>
            <w:r w:rsidR="00EA4CF1" w:rsidRPr="00444953">
              <w:rPr>
                <w:szCs w:val="24"/>
              </w:rPr>
              <w:t>yra</w:t>
            </w:r>
            <w:r w:rsidR="00982B68" w:rsidRPr="00444953">
              <w:rPr>
                <w:szCs w:val="24"/>
              </w:rPr>
              <w:t xml:space="preserve"> parengusi i</w:t>
            </w:r>
            <w:r w:rsidR="00982B68" w:rsidRPr="00444953">
              <w:rPr>
                <w:rFonts w:eastAsia="SimSun"/>
                <w:bCs/>
                <w:szCs w:val="24"/>
              </w:rPr>
              <w:t>ndividualios pažangos matavimo instrumentus ir mokiniai keletą kartų per metus</w:t>
            </w:r>
            <w:r w:rsidR="002B620F" w:rsidRPr="00444953">
              <w:rPr>
                <w:rFonts w:eastAsia="SimSun"/>
                <w:bCs/>
                <w:szCs w:val="24"/>
              </w:rPr>
              <w:t xml:space="preserve"> save</w:t>
            </w:r>
            <w:r w:rsidR="00982B68" w:rsidRPr="00444953">
              <w:rPr>
                <w:rFonts w:eastAsia="SimSun"/>
                <w:bCs/>
                <w:szCs w:val="24"/>
              </w:rPr>
              <w:t xml:space="preserve"> įsivertina</w:t>
            </w:r>
            <w:r w:rsidR="002B620F" w:rsidRPr="00444953">
              <w:rPr>
                <w:rFonts w:eastAsia="SimSun"/>
                <w:bCs/>
                <w:szCs w:val="24"/>
              </w:rPr>
              <w:t>, analizuoja</w:t>
            </w:r>
            <w:r w:rsidR="00982B68" w:rsidRPr="00444953">
              <w:rPr>
                <w:rFonts w:eastAsia="SimSun"/>
                <w:bCs/>
                <w:szCs w:val="24"/>
              </w:rPr>
              <w:t xml:space="preserve"> savo </w:t>
            </w:r>
            <w:r w:rsidR="002B620F" w:rsidRPr="00444953">
              <w:rPr>
                <w:rFonts w:eastAsia="SimSun"/>
                <w:bCs/>
                <w:szCs w:val="24"/>
              </w:rPr>
              <w:t xml:space="preserve">individualią </w:t>
            </w:r>
            <w:r w:rsidR="00982B68" w:rsidRPr="00444953">
              <w:rPr>
                <w:rFonts w:eastAsia="SimSun"/>
                <w:bCs/>
                <w:szCs w:val="24"/>
              </w:rPr>
              <w:t>pažangą</w:t>
            </w:r>
            <w:r w:rsidR="002B620F" w:rsidRPr="00444953">
              <w:rPr>
                <w:rFonts w:eastAsia="SimSun"/>
                <w:bCs/>
                <w:szCs w:val="24"/>
              </w:rPr>
              <w:t>, numato ugdymo(si) tikslus.</w:t>
            </w:r>
          </w:p>
          <w:p w14:paraId="333551E4" w14:textId="3755B1BD" w:rsidR="0039431C" w:rsidRPr="00444953" w:rsidRDefault="00F13015" w:rsidP="00C213EE">
            <w:pPr>
              <w:ind w:firstLine="626"/>
              <w:jc w:val="both"/>
              <w:rPr>
                <w:szCs w:val="24"/>
              </w:rPr>
            </w:pPr>
            <w:r w:rsidRPr="00444953">
              <w:rPr>
                <w:szCs w:val="24"/>
              </w:rPr>
              <w:t>Šiaulių dailės mokyklos mokytojai ir administracija siekia atlie</w:t>
            </w:r>
            <w:r w:rsidR="004D5777" w:rsidRPr="00444953">
              <w:rPr>
                <w:szCs w:val="24"/>
              </w:rPr>
              <w:t xml:space="preserve">pti ne tik pedagogikos, bet ir šiuolaikinio meno lauko </w:t>
            </w:r>
            <w:r w:rsidR="00A222EE" w:rsidRPr="00444953">
              <w:rPr>
                <w:szCs w:val="24"/>
              </w:rPr>
              <w:t xml:space="preserve">aktualijas. </w:t>
            </w:r>
            <w:r w:rsidR="003C316B" w:rsidRPr="00444953">
              <w:rPr>
                <w:szCs w:val="24"/>
              </w:rPr>
              <w:t>2022 metais išsikeltas sudėtingas ir ambicingas siekis</w:t>
            </w:r>
            <w:r w:rsidR="001B6123" w:rsidRPr="00444953">
              <w:rPr>
                <w:szCs w:val="24"/>
              </w:rPr>
              <w:t xml:space="preserve"> </w:t>
            </w:r>
            <w:r w:rsidR="00C71B9F" w:rsidRPr="00444953">
              <w:rPr>
                <w:szCs w:val="24"/>
              </w:rPr>
              <w:t xml:space="preserve">– </w:t>
            </w:r>
            <w:r w:rsidR="001B6123" w:rsidRPr="00444953">
              <w:rPr>
                <w:szCs w:val="24"/>
              </w:rPr>
              <w:t>apžvelgti</w:t>
            </w:r>
            <w:r w:rsidRPr="00444953">
              <w:rPr>
                <w:szCs w:val="24"/>
              </w:rPr>
              <w:t xml:space="preserve"> šiuolaikinio meno principus, naujų bei netradicinių medžiagų panaudojimą meninėse interpretacijose</w:t>
            </w:r>
            <w:r w:rsidR="006113CF" w:rsidRPr="00444953">
              <w:rPr>
                <w:szCs w:val="24"/>
              </w:rPr>
              <w:t xml:space="preserve">. </w:t>
            </w:r>
            <w:r w:rsidR="00CA5528" w:rsidRPr="00444953">
              <w:rPr>
                <w:szCs w:val="24"/>
              </w:rPr>
              <w:t>Dėl to</w:t>
            </w:r>
            <w:r w:rsidR="008D0DD5" w:rsidRPr="00444953">
              <w:rPr>
                <w:szCs w:val="24"/>
              </w:rPr>
              <w:t xml:space="preserve"> </w:t>
            </w:r>
            <w:r w:rsidR="006113CF" w:rsidRPr="00444953">
              <w:rPr>
                <w:szCs w:val="24"/>
              </w:rPr>
              <w:t>nutarta stiprinti dizaino sritį</w:t>
            </w:r>
            <w:r w:rsidR="00E4472F" w:rsidRPr="00444953">
              <w:rPr>
                <w:szCs w:val="24"/>
              </w:rPr>
              <w:t>,</w:t>
            </w:r>
            <w:r w:rsidR="006113CF" w:rsidRPr="00444953">
              <w:rPr>
                <w:szCs w:val="24"/>
              </w:rPr>
              <w:t xml:space="preserve"> įtraukiant su šia veikla suėjusias užduotis</w:t>
            </w:r>
            <w:r w:rsidR="0015212C" w:rsidRPr="00444953">
              <w:rPr>
                <w:szCs w:val="24"/>
              </w:rPr>
              <w:t xml:space="preserve"> </w:t>
            </w:r>
            <w:r w:rsidR="00BB2246" w:rsidRPr="00444953">
              <w:rPr>
                <w:szCs w:val="24"/>
              </w:rPr>
              <w:t>į</w:t>
            </w:r>
            <w:r w:rsidR="00C213EE" w:rsidRPr="00444953">
              <w:rPr>
                <w:szCs w:val="24"/>
              </w:rPr>
              <w:t xml:space="preserve"> pagrindinio dailės ugdymo program</w:t>
            </w:r>
            <w:r w:rsidR="00BB2246" w:rsidRPr="00444953">
              <w:rPr>
                <w:szCs w:val="24"/>
              </w:rPr>
              <w:t>ą,</w:t>
            </w:r>
            <w:r w:rsidR="00C213EE" w:rsidRPr="00444953">
              <w:rPr>
                <w:szCs w:val="24"/>
              </w:rPr>
              <w:t xml:space="preserve"> </w:t>
            </w:r>
            <w:r w:rsidR="006113CF" w:rsidRPr="00444953">
              <w:rPr>
                <w:szCs w:val="24"/>
              </w:rPr>
              <w:t>kompozicijos</w:t>
            </w:r>
            <w:r w:rsidR="00C213EE" w:rsidRPr="00444953">
              <w:rPr>
                <w:szCs w:val="24"/>
              </w:rPr>
              <w:t xml:space="preserve"> dalyk</w:t>
            </w:r>
            <w:r w:rsidR="00BB2246" w:rsidRPr="00444953">
              <w:rPr>
                <w:szCs w:val="24"/>
              </w:rPr>
              <w:t>ą</w:t>
            </w:r>
            <w:r w:rsidR="006113CF" w:rsidRPr="00444953">
              <w:rPr>
                <w:szCs w:val="24"/>
              </w:rPr>
              <w:t xml:space="preserve">. </w:t>
            </w:r>
            <w:r w:rsidR="00E20602" w:rsidRPr="00444953">
              <w:rPr>
                <w:szCs w:val="24"/>
              </w:rPr>
              <w:t>Taip pat praturtinti tapybos dalyk</w:t>
            </w:r>
            <w:r w:rsidR="00BB2246" w:rsidRPr="00444953">
              <w:rPr>
                <w:szCs w:val="24"/>
              </w:rPr>
              <w:t xml:space="preserve">ą 3 ir 4 kurso pagrindinio dailės ugdymo programos mokiniams eksperimentinės tapybos užduotimis. </w:t>
            </w:r>
            <w:r w:rsidR="0039431C" w:rsidRPr="00444953">
              <w:rPr>
                <w:szCs w:val="24"/>
              </w:rPr>
              <w:t>Mokytojų kompetencijo</w:t>
            </w:r>
            <w:r w:rsidR="00C213EE" w:rsidRPr="00444953">
              <w:rPr>
                <w:szCs w:val="24"/>
              </w:rPr>
              <w:t>m</w:t>
            </w:r>
            <w:r w:rsidR="0039431C" w:rsidRPr="00444953">
              <w:rPr>
                <w:szCs w:val="24"/>
              </w:rPr>
              <w:t>s plėtoti parengta 40 val. profesinių kompetencijų tobulinimo programa „Kūrybiškas mokytojas – kūrybiškas mokinys“ (I modulis. Edukacinė išvyka-seminaras „Naujausios dizaino ugdymo strategijos“</w:t>
            </w:r>
            <w:r w:rsidR="003F1806" w:rsidRPr="00444953">
              <w:rPr>
                <w:szCs w:val="24"/>
              </w:rPr>
              <w:t xml:space="preserve">. </w:t>
            </w:r>
            <w:r w:rsidR="0039431C" w:rsidRPr="00444953">
              <w:rPr>
                <w:szCs w:val="24"/>
              </w:rPr>
              <w:t>II modulis</w:t>
            </w:r>
            <w:r w:rsidR="003F1806" w:rsidRPr="00444953">
              <w:rPr>
                <w:szCs w:val="24"/>
              </w:rPr>
              <w:t xml:space="preserve">. </w:t>
            </w:r>
            <w:r w:rsidR="0039431C" w:rsidRPr="00444953">
              <w:rPr>
                <w:szCs w:val="24"/>
              </w:rPr>
              <w:t>Edukacinė išvyka-seminaras „Dizaino ir taikomosios dailės ugdymo sinergija“, Vilniaus dailės akademijos Telšių fakultetas. III modulis.</w:t>
            </w:r>
            <w:r w:rsidR="003F1806" w:rsidRPr="00444953">
              <w:rPr>
                <w:szCs w:val="24"/>
              </w:rPr>
              <w:t xml:space="preserve"> </w:t>
            </w:r>
            <w:r w:rsidR="0039431C" w:rsidRPr="00444953">
              <w:rPr>
                <w:szCs w:val="24"/>
              </w:rPr>
              <w:t xml:space="preserve">Kolegialus mokymasis </w:t>
            </w:r>
            <w:r w:rsidR="00E4472F" w:rsidRPr="00444953">
              <w:rPr>
                <w:szCs w:val="24"/>
              </w:rPr>
              <w:t>–</w:t>
            </w:r>
            <w:r w:rsidR="0039431C" w:rsidRPr="00444953">
              <w:rPr>
                <w:szCs w:val="24"/>
              </w:rPr>
              <w:t xml:space="preserve"> kūrybinės dirbtuvės „Akvarelė/Nuo kopijos iki interpretacijos“ (Vidmantas Zarėka).</w:t>
            </w:r>
            <w:r w:rsidR="003F1806" w:rsidRPr="00444953">
              <w:rPr>
                <w:szCs w:val="24"/>
              </w:rPr>
              <w:t xml:space="preserve"> </w:t>
            </w:r>
            <w:r w:rsidR="0039431C" w:rsidRPr="00444953">
              <w:rPr>
                <w:szCs w:val="24"/>
              </w:rPr>
              <w:t xml:space="preserve">IV modulis. Kolegialus mokymasis-kūrybinės dirbtuvės „Molio formavimo technologijos“ (Irena Šliuželienė, Arvydas </w:t>
            </w:r>
            <w:r w:rsidR="0039431C" w:rsidRPr="00444953">
              <w:rPr>
                <w:szCs w:val="24"/>
              </w:rPr>
              <w:lastRenderedPageBreak/>
              <w:t>Masiulis).</w:t>
            </w:r>
            <w:r w:rsidR="00C213EE" w:rsidRPr="00444953">
              <w:rPr>
                <w:szCs w:val="24"/>
              </w:rPr>
              <w:t xml:space="preserve"> </w:t>
            </w:r>
            <w:r w:rsidR="0039431C" w:rsidRPr="00444953">
              <w:rPr>
                <w:szCs w:val="24"/>
              </w:rPr>
              <w:t xml:space="preserve">V modulis. </w:t>
            </w:r>
            <w:r w:rsidR="00C213EE" w:rsidRPr="00444953">
              <w:rPr>
                <w:szCs w:val="24"/>
              </w:rPr>
              <w:t>Seminaras-kūrybinės dirbtuvės „Vizualinio mąstymo strategija ir vizualinio intelekto ugdymas menu“ (Ernesta Šimkienė))</w:t>
            </w:r>
            <w:r w:rsidR="00E4472F" w:rsidRPr="00444953">
              <w:rPr>
                <w:szCs w:val="24"/>
              </w:rPr>
              <w:t>.</w:t>
            </w:r>
          </w:p>
          <w:p w14:paraId="5BCA055B" w14:textId="0BC92354" w:rsidR="008A5613" w:rsidRPr="00444953" w:rsidRDefault="00D1017A" w:rsidP="00E11466">
            <w:pPr>
              <w:ind w:firstLine="573"/>
              <w:jc w:val="both"/>
              <w:rPr>
                <w:szCs w:val="24"/>
              </w:rPr>
            </w:pPr>
            <w:r w:rsidRPr="00444953">
              <w:rPr>
                <w:szCs w:val="24"/>
              </w:rPr>
              <w:t>2022</w:t>
            </w:r>
            <w:r w:rsidR="00DD6DC2" w:rsidRPr="00444953">
              <w:rPr>
                <w:szCs w:val="24"/>
              </w:rPr>
              <w:t>–2023 mokslo metais Šiaulių dailės mokykl</w:t>
            </w:r>
            <w:r w:rsidR="002D696D" w:rsidRPr="00444953">
              <w:rPr>
                <w:szCs w:val="24"/>
              </w:rPr>
              <w:t>a</w:t>
            </w:r>
            <w:r w:rsidR="00DD6DC2" w:rsidRPr="00444953">
              <w:rPr>
                <w:szCs w:val="24"/>
              </w:rPr>
              <w:t xml:space="preserve"> pradė</w:t>
            </w:r>
            <w:r w:rsidR="002D696D" w:rsidRPr="00444953">
              <w:rPr>
                <w:szCs w:val="24"/>
              </w:rPr>
              <w:t>jo</w:t>
            </w:r>
            <w:r w:rsidR="00DD6DC2" w:rsidRPr="00444953">
              <w:rPr>
                <w:szCs w:val="24"/>
              </w:rPr>
              <w:t xml:space="preserve"> naudotis elektroniniu dienynu, k</w:t>
            </w:r>
            <w:r w:rsidR="009F7ED1" w:rsidRPr="00444953">
              <w:rPr>
                <w:szCs w:val="24"/>
              </w:rPr>
              <w:t>uris</w:t>
            </w:r>
            <w:r w:rsidR="00DD6DC2" w:rsidRPr="00444953">
              <w:rPr>
                <w:szCs w:val="24"/>
              </w:rPr>
              <w:t xml:space="preserve"> leidžia </w:t>
            </w:r>
            <w:r w:rsidR="00934AEA" w:rsidRPr="00444953">
              <w:rPr>
                <w:szCs w:val="24"/>
              </w:rPr>
              <w:t>greitai ir operatyviai stebėti ugdym</w:t>
            </w:r>
            <w:r w:rsidR="00C773FC" w:rsidRPr="00444953">
              <w:rPr>
                <w:szCs w:val="24"/>
              </w:rPr>
              <w:t>o</w:t>
            </w:r>
            <w:r w:rsidR="00934AEA" w:rsidRPr="00444953">
              <w:rPr>
                <w:szCs w:val="24"/>
              </w:rPr>
              <w:t xml:space="preserve">(si) procesą, komunikuoti su mokinių tėvais (globėjais, rūpintojais), mokiniais ir </w:t>
            </w:r>
            <w:r w:rsidR="00F1429D" w:rsidRPr="00444953">
              <w:rPr>
                <w:szCs w:val="24"/>
              </w:rPr>
              <w:t xml:space="preserve">mokytojais. </w:t>
            </w:r>
          </w:p>
          <w:p w14:paraId="65A462E0" w14:textId="2EC5F627" w:rsidR="00E11466" w:rsidRPr="00444953" w:rsidRDefault="00B0410D" w:rsidP="00E11466">
            <w:pPr>
              <w:ind w:firstLine="573"/>
              <w:jc w:val="both"/>
              <w:rPr>
                <w:bCs/>
                <w:szCs w:val="24"/>
              </w:rPr>
            </w:pPr>
            <w:r w:rsidRPr="00444953">
              <w:rPr>
                <w:szCs w:val="24"/>
              </w:rPr>
              <w:t>202</w:t>
            </w:r>
            <w:r w:rsidR="001C7EF0" w:rsidRPr="00444953">
              <w:rPr>
                <w:szCs w:val="24"/>
              </w:rPr>
              <w:t>2</w:t>
            </w:r>
            <w:r w:rsidRPr="00444953">
              <w:rPr>
                <w:szCs w:val="24"/>
              </w:rPr>
              <w:t xml:space="preserve"> metais </w:t>
            </w:r>
            <w:r w:rsidR="00710D18" w:rsidRPr="00444953">
              <w:rPr>
                <w:szCs w:val="24"/>
              </w:rPr>
              <w:t xml:space="preserve">buvo siekiama </w:t>
            </w:r>
            <w:r w:rsidR="003A4C74" w:rsidRPr="00444953">
              <w:rPr>
                <w:bCs/>
                <w:szCs w:val="24"/>
              </w:rPr>
              <w:t>plėtoti kūrybinę veikl</w:t>
            </w:r>
            <w:r w:rsidR="00020E34" w:rsidRPr="00444953">
              <w:rPr>
                <w:bCs/>
                <w:szCs w:val="24"/>
              </w:rPr>
              <w:t>ą ir ją pristatyti mokyklos, miesto bendruomenėms.</w:t>
            </w:r>
            <w:r w:rsidR="00FE752E" w:rsidRPr="00444953">
              <w:rPr>
                <w:bCs/>
                <w:szCs w:val="24"/>
              </w:rPr>
              <w:t xml:space="preserve"> Šiaulių dailės mokyklos mokiniai ir mokytojai surengė</w:t>
            </w:r>
            <w:r w:rsidR="00DF7226" w:rsidRPr="00444953">
              <w:rPr>
                <w:szCs w:val="24"/>
              </w:rPr>
              <w:t xml:space="preserve"> 11 parodų</w:t>
            </w:r>
            <w:r w:rsidR="00FE752E" w:rsidRPr="00444953">
              <w:rPr>
                <w:szCs w:val="24"/>
              </w:rPr>
              <w:t>, kurios</w:t>
            </w:r>
            <w:r w:rsidR="00DF7226" w:rsidRPr="00444953">
              <w:rPr>
                <w:szCs w:val="24"/>
              </w:rPr>
              <w:t xml:space="preserve"> vyko </w:t>
            </w:r>
            <w:r w:rsidR="003F430A" w:rsidRPr="00444953">
              <w:rPr>
                <w:szCs w:val="24"/>
              </w:rPr>
              <w:t xml:space="preserve">mokyklos bei </w:t>
            </w:r>
            <w:r w:rsidR="00DF7226" w:rsidRPr="00444953">
              <w:rPr>
                <w:szCs w:val="24"/>
              </w:rPr>
              <w:t>miesto erdvėse (Šiaulių miesto viešojoje bibliotekoje, Šiaulių vyskupijos pastoraciniame centre, Venclauskių nam</w:t>
            </w:r>
            <w:r w:rsidR="005E4303" w:rsidRPr="00444953">
              <w:rPr>
                <w:szCs w:val="24"/>
              </w:rPr>
              <w:t>uose</w:t>
            </w:r>
            <w:r w:rsidR="00DF7226" w:rsidRPr="00444953">
              <w:rPr>
                <w:szCs w:val="24"/>
              </w:rPr>
              <w:t xml:space="preserve">-muziejuje, Katinių muziejuje, </w:t>
            </w:r>
            <w:r w:rsidR="00DF7226" w:rsidRPr="00444953">
              <w:rPr>
                <w:szCs w:val="24"/>
                <w:shd w:val="clear" w:color="auto" w:fill="FFFFFF"/>
              </w:rPr>
              <w:t xml:space="preserve">„Dagilėlio“ dainavimo mokykloje, </w:t>
            </w:r>
            <w:r w:rsidR="006A11F5" w:rsidRPr="00444953">
              <w:rPr>
                <w:szCs w:val="24"/>
                <w:shd w:val="clear" w:color="auto" w:fill="FFFFFF"/>
              </w:rPr>
              <w:t xml:space="preserve">Šiaulių Gegužių progimnazijoje, </w:t>
            </w:r>
            <w:r w:rsidR="00297DED" w:rsidRPr="00444953">
              <w:rPr>
                <w:szCs w:val="24"/>
                <w:shd w:val="clear" w:color="auto" w:fill="FFFFFF"/>
              </w:rPr>
              <w:t>Šiaulių valstybinėje kolegijoje</w:t>
            </w:r>
            <w:r w:rsidR="008D1C63" w:rsidRPr="00444953">
              <w:rPr>
                <w:szCs w:val="24"/>
                <w:shd w:val="clear" w:color="auto" w:fill="FFFFFF"/>
              </w:rPr>
              <w:t>,</w:t>
            </w:r>
            <w:r w:rsidR="00297DED" w:rsidRPr="00444953">
              <w:rPr>
                <w:szCs w:val="24"/>
              </w:rPr>
              <w:t xml:space="preserve"> </w:t>
            </w:r>
            <w:r w:rsidR="00DF7226" w:rsidRPr="00444953">
              <w:rPr>
                <w:szCs w:val="24"/>
              </w:rPr>
              <w:t xml:space="preserve">Bulvaro vitrinose ir kt.). </w:t>
            </w:r>
            <w:r w:rsidR="003F430A" w:rsidRPr="00444953">
              <w:rPr>
                <w:szCs w:val="24"/>
              </w:rPr>
              <w:t>Mokyklos išskirtinumas yra ir kuriantys pedagogai</w:t>
            </w:r>
            <w:r w:rsidR="00141F02" w:rsidRPr="00444953">
              <w:rPr>
                <w:szCs w:val="24"/>
              </w:rPr>
              <w:t>, kurie šiemet pristatė savo kūrybinę veiklą mokykloje ir už jos ribų. Mokytojų kūrybinė veikla motyvuoja mokinius siekti aukštesnių rezultatų, gyvai stebėti dailės gyvenimą</w:t>
            </w:r>
            <w:r w:rsidR="00D2486C" w:rsidRPr="00444953">
              <w:rPr>
                <w:szCs w:val="24"/>
              </w:rPr>
              <w:t>,</w:t>
            </w:r>
            <w:r w:rsidR="00B37F39" w:rsidRPr="00444953">
              <w:rPr>
                <w:szCs w:val="24"/>
              </w:rPr>
              <w:t xml:space="preserve"> matyti sąsajas su profesionaliu menu</w:t>
            </w:r>
            <w:r w:rsidR="00B92616" w:rsidRPr="00444953">
              <w:rPr>
                <w:szCs w:val="24"/>
              </w:rPr>
              <w:t>.</w:t>
            </w:r>
            <w:r w:rsidR="00141F02" w:rsidRPr="00444953">
              <w:rPr>
                <w:szCs w:val="24"/>
              </w:rPr>
              <w:t xml:space="preserve"> </w:t>
            </w:r>
            <w:r w:rsidR="00346889" w:rsidRPr="00444953">
              <w:rPr>
                <w:szCs w:val="24"/>
              </w:rPr>
              <w:t>Mokykloje nuolat eksponuojamos mokinių arba</w:t>
            </w:r>
            <w:r w:rsidR="00C90550" w:rsidRPr="00444953">
              <w:rPr>
                <w:szCs w:val="24"/>
              </w:rPr>
              <w:t xml:space="preserve"> </w:t>
            </w:r>
            <w:r w:rsidR="00346889" w:rsidRPr="00444953">
              <w:rPr>
                <w:szCs w:val="24"/>
              </w:rPr>
              <w:t>/</w:t>
            </w:r>
            <w:r w:rsidR="00C90550" w:rsidRPr="00444953">
              <w:rPr>
                <w:szCs w:val="24"/>
              </w:rPr>
              <w:t xml:space="preserve"> </w:t>
            </w:r>
            <w:r w:rsidR="00346889" w:rsidRPr="00444953">
              <w:rPr>
                <w:szCs w:val="24"/>
              </w:rPr>
              <w:t>ir mokytojų parodos.</w:t>
            </w:r>
          </w:p>
          <w:p w14:paraId="54FE35A4" w14:textId="0ADC2F4D" w:rsidR="00AF3E4D" w:rsidRPr="00444953" w:rsidRDefault="00D81BE7" w:rsidP="00EA12F5">
            <w:pPr>
              <w:ind w:firstLine="626"/>
              <w:jc w:val="both"/>
              <w:rPr>
                <w:szCs w:val="24"/>
              </w:rPr>
            </w:pPr>
            <w:r w:rsidRPr="00444953">
              <w:rPr>
                <w:bCs/>
                <w:szCs w:val="24"/>
              </w:rPr>
              <w:t xml:space="preserve">Mokykla </w:t>
            </w:r>
            <w:r w:rsidR="007D28B8" w:rsidRPr="00444953">
              <w:rPr>
                <w:bCs/>
                <w:szCs w:val="24"/>
              </w:rPr>
              <w:t xml:space="preserve">vykdo </w:t>
            </w:r>
            <w:r w:rsidR="003E3F5B" w:rsidRPr="00444953">
              <w:rPr>
                <w:bCs/>
                <w:szCs w:val="24"/>
              </w:rPr>
              <w:t>4 dailės programas</w:t>
            </w:r>
            <w:r w:rsidR="005962D1" w:rsidRPr="00444953">
              <w:rPr>
                <w:bCs/>
                <w:szCs w:val="24"/>
              </w:rPr>
              <w:t>,</w:t>
            </w:r>
            <w:r w:rsidR="003E3F5B" w:rsidRPr="00444953">
              <w:rPr>
                <w:bCs/>
                <w:szCs w:val="24"/>
              </w:rPr>
              <w:t xml:space="preserve"> kuriose gali mokytis nuo 7 iki </w:t>
            </w:r>
            <w:r w:rsidR="006C4C69" w:rsidRPr="00444953">
              <w:rPr>
                <w:bCs/>
                <w:szCs w:val="24"/>
              </w:rPr>
              <w:t xml:space="preserve">18 metų mokiniai. </w:t>
            </w:r>
            <w:r w:rsidR="00432791" w:rsidRPr="00444953">
              <w:rPr>
                <w:szCs w:val="24"/>
              </w:rPr>
              <w:t>Mokykla įgyvendina formalųjį švietimą papildančio ugdymo 2 programas: 1) pradinio dailės ugdymo program</w:t>
            </w:r>
            <w:r w:rsidR="00474589" w:rsidRPr="00444953">
              <w:rPr>
                <w:szCs w:val="24"/>
              </w:rPr>
              <w:t>ą</w:t>
            </w:r>
            <w:r w:rsidR="002F24F4" w:rsidRPr="00444953">
              <w:rPr>
                <w:szCs w:val="24"/>
              </w:rPr>
              <w:t>;</w:t>
            </w:r>
            <w:r w:rsidR="00432791" w:rsidRPr="00444953">
              <w:rPr>
                <w:szCs w:val="24"/>
              </w:rPr>
              <w:t xml:space="preserve"> 2) pagrindinio dailės ugdymo program</w:t>
            </w:r>
            <w:r w:rsidR="00474589" w:rsidRPr="00444953">
              <w:rPr>
                <w:szCs w:val="24"/>
              </w:rPr>
              <w:t>ą</w:t>
            </w:r>
            <w:r w:rsidR="00432791" w:rsidRPr="00444953">
              <w:rPr>
                <w:szCs w:val="24"/>
              </w:rPr>
              <w:t xml:space="preserve">. Vykdomos 2 neformaliojo vaikų švietimo programos: 1)  </w:t>
            </w:r>
            <w:bookmarkStart w:id="0" w:name="_Hlk115339263"/>
            <w:r w:rsidR="00432791" w:rsidRPr="00444953">
              <w:rPr>
                <w:szCs w:val="24"/>
              </w:rPr>
              <w:t>ankstyvojo dailės ugdymo programa</w:t>
            </w:r>
            <w:bookmarkEnd w:id="0"/>
            <w:r w:rsidR="00432791" w:rsidRPr="00444953">
              <w:rPr>
                <w:szCs w:val="24"/>
              </w:rPr>
              <w:t xml:space="preserve"> ,,Dailės paslaptys“</w:t>
            </w:r>
            <w:r w:rsidR="0006399B" w:rsidRPr="00444953">
              <w:rPr>
                <w:szCs w:val="24"/>
              </w:rPr>
              <w:t>;</w:t>
            </w:r>
            <w:r w:rsidR="00432791" w:rsidRPr="00444953">
              <w:rPr>
                <w:szCs w:val="24"/>
              </w:rPr>
              <w:t xml:space="preserve"> 2) kryptingo dailės ugdymo programa ,,Jaunimo dailės studija“.</w:t>
            </w:r>
          </w:p>
          <w:p w14:paraId="6B584E88" w14:textId="2DD7BD55" w:rsidR="006F1394" w:rsidRPr="00444953" w:rsidRDefault="00AF008A" w:rsidP="00FB6A23">
            <w:pPr>
              <w:ind w:firstLine="629"/>
              <w:jc w:val="both"/>
              <w:rPr>
                <w:bCs/>
                <w:szCs w:val="24"/>
              </w:rPr>
            </w:pPr>
            <w:r w:rsidRPr="00444953">
              <w:rPr>
                <w:szCs w:val="24"/>
              </w:rPr>
              <w:t xml:space="preserve">Ankstyvojo dailės ugdymo programoje </w:t>
            </w:r>
            <w:r w:rsidR="00237744" w:rsidRPr="00444953">
              <w:rPr>
                <w:szCs w:val="24"/>
              </w:rPr>
              <w:t xml:space="preserve">mokoma spalvinės, grafinės, erdvinės raiškos. </w:t>
            </w:r>
            <w:r w:rsidR="0056278E" w:rsidRPr="00444953">
              <w:rPr>
                <w:szCs w:val="24"/>
              </w:rPr>
              <w:t>Mokydamiesi dailės mokiniai ugdosi specialiuosius dailės raiškos ir šiandieniniame gyvenime būtinus bendruosius gebėjimus, įg</w:t>
            </w:r>
            <w:r w:rsidR="00EA12F5" w:rsidRPr="00444953">
              <w:rPr>
                <w:szCs w:val="24"/>
              </w:rPr>
              <w:t>yja</w:t>
            </w:r>
            <w:r w:rsidR="0056278E" w:rsidRPr="00444953">
              <w:rPr>
                <w:szCs w:val="24"/>
              </w:rPr>
              <w:t xml:space="preserve"> tvirtą pagrindą asmeninei, socialinei ir kultūrinei kompetencijai.</w:t>
            </w:r>
            <w:r w:rsidR="00EA12F5" w:rsidRPr="00444953">
              <w:rPr>
                <w:szCs w:val="24"/>
              </w:rPr>
              <w:t xml:space="preserve"> </w:t>
            </w:r>
            <w:r w:rsidR="002B3113" w:rsidRPr="00444953">
              <w:rPr>
                <w:kern w:val="36"/>
                <w:szCs w:val="24"/>
                <w:lang w:eastAsia="lt-LT"/>
              </w:rPr>
              <w:t xml:space="preserve">Pradinio </w:t>
            </w:r>
            <w:r w:rsidR="005C3765" w:rsidRPr="00444953">
              <w:rPr>
                <w:kern w:val="36"/>
                <w:szCs w:val="24"/>
                <w:lang w:eastAsia="lt-LT"/>
              </w:rPr>
              <w:t xml:space="preserve">ir pagrindinio </w:t>
            </w:r>
            <w:r w:rsidR="002B3113" w:rsidRPr="00444953">
              <w:rPr>
                <w:kern w:val="36"/>
                <w:szCs w:val="24"/>
                <w:lang w:eastAsia="lt-LT"/>
              </w:rPr>
              <w:t>dailės ugdymo program</w:t>
            </w:r>
            <w:r w:rsidR="005C3765" w:rsidRPr="00444953">
              <w:rPr>
                <w:kern w:val="36"/>
                <w:szCs w:val="24"/>
                <w:lang w:eastAsia="lt-LT"/>
              </w:rPr>
              <w:t>os</w:t>
            </w:r>
            <w:r w:rsidR="002B3113" w:rsidRPr="00444953">
              <w:rPr>
                <w:kern w:val="36"/>
                <w:szCs w:val="24"/>
                <w:lang w:eastAsia="lt-LT"/>
              </w:rPr>
              <w:t xml:space="preserve"> dera su </w:t>
            </w:r>
            <w:r w:rsidR="002B3113" w:rsidRPr="00444953">
              <w:rPr>
                <w:szCs w:val="24"/>
              </w:rPr>
              <w:t>pradinio</w:t>
            </w:r>
            <w:r w:rsidR="005C3765" w:rsidRPr="00444953">
              <w:rPr>
                <w:szCs w:val="24"/>
              </w:rPr>
              <w:t xml:space="preserve"> ir pagrindinio</w:t>
            </w:r>
            <w:r w:rsidR="002B3113" w:rsidRPr="00444953">
              <w:rPr>
                <w:szCs w:val="24"/>
              </w:rPr>
              <w:t xml:space="preserve"> bendrojo ugdymo meninio ir technologinio ugdymo sritimi, dailės ir technologijų programa</w:t>
            </w:r>
            <w:r w:rsidR="00C25A40" w:rsidRPr="00444953">
              <w:rPr>
                <w:szCs w:val="24"/>
              </w:rPr>
              <w:t>,</w:t>
            </w:r>
            <w:r w:rsidR="00862CA5" w:rsidRPr="00444953">
              <w:rPr>
                <w:szCs w:val="24"/>
              </w:rPr>
              <w:t xml:space="preserve"> praplečia įgyjamas kompetencijas</w:t>
            </w:r>
            <w:r w:rsidR="002B3113" w:rsidRPr="00444953">
              <w:rPr>
                <w:szCs w:val="24"/>
              </w:rPr>
              <w:t>.</w:t>
            </w:r>
            <w:r w:rsidR="00D81BE7" w:rsidRPr="00444953">
              <w:rPr>
                <w:bCs/>
                <w:szCs w:val="24"/>
              </w:rPr>
              <w:t xml:space="preserve"> </w:t>
            </w:r>
            <w:r w:rsidR="007116F9" w:rsidRPr="00444953">
              <w:rPr>
                <w:bCs/>
                <w:szCs w:val="24"/>
              </w:rPr>
              <w:t>Įgyvendina</w:t>
            </w:r>
            <w:r w:rsidRPr="00444953">
              <w:rPr>
                <w:bCs/>
                <w:szCs w:val="24"/>
              </w:rPr>
              <w:t xml:space="preserve">ma </w:t>
            </w:r>
            <w:r w:rsidR="00D81BE7" w:rsidRPr="00444953">
              <w:rPr>
                <w:bCs/>
                <w:szCs w:val="24"/>
              </w:rPr>
              <w:t>krypting</w:t>
            </w:r>
            <w:r w:rsidRPr="00444953">
              <w:rPr>
                <w:bCs/>
                <w:szCs w:val="24"/>
              </w:rPr>
              <w:t>o</w:t>
            </w:r>
            <w:r w:rsidR="00D81BE7" w:rsidRPr="00444953">
              <w:rPr>
                <w:bCs/>
                <w:szCs w:val="24"/>
              </w:rPr>
              <w:t xml:space="preserve"> ugdymo programa</w:t>
            </w:r>
            <w:r w:rsidR="00E11466" w:rsidRPr="00444953">
              <w:rPr>
                <w:bCs/>
                <w:szCs w:val="24"/>
              </w:rPr>
              <w:t xml:space="preserve"> mokiniams, norintiems </w:t>
            </w:r>
            <w:r w:rsidR="00C50EE3" w:rsidRPr="00444953">
              <w:rPr>
                <w:bCs/>
                <w:szCs w:val="24"/>
              </w:rPr>
              <w:t xml:space="preserve">tobulinti įgūdžius ir gebėjimus </w:t>
            </w:r>
            <w:r w:rsidR="00E11466" w:rsidRPr="00444953">
              <w:rPr>
                <w:bCs/>
                <w:szCs w:val="24"/>
              </w:rPr>
              <w:t xml:space="preserve">studijuoti dailę aukštosiose mokyklose. </w:t>
            </w:r>
            <w:r w:rsidR="00C50EE3" w:rsidRPr="00444953">
              <w:rPr>
                <w:szCs w:val="24"/>
              </w:rPr>
              <w:t>Vykdoma</w:t>
            </w:r>
            <w:r w:rsidR="00C50EE3" w:rsidRPr="00444953">
              <w:rPr>
                <w:bCs/>
                <w:szCs w:val="24"/>
              </w:rPr>
              <w:t xml:space="preserve"> ugdymo programa, </w:t>
            </w:r>
            <w:r w:rsidR="00C25A40" w:rsidRPr="00444953">
              <w:rPr>
                <w:bCs/>
                <w:szCs w:val="24"/>
              </w:rPr>
              <w:t xml:space="preserve">kuri </w:t>
            </w:r>
            <w:r w:rsidR="00C50EE3" w:rsidRPr="00444953">
              <w:rPr>
                <w:bCs/>
                <w:szCs w:val="24"/>
              </w:rPr>
              <w:t>padeda</w:t>
            </w:r>
            <w:r w:rsidR="00474589" w:rsidRPr="00444953">
              <w:rPr>
                <w:bCs/>
                <w:szCs w:val="24"/>
              </w:rPr>
              <w:t xml:space="preserve"> </w:t>
            </w:r>
            <w:r w:rsidR="00C50EE3" w:rsidRPr="00444953">
              <w:rPr>
                <w:bCs/>
                <w:szCs w:val="24"/>
              </w:rPr>
              <w:t>mokiniams pasiruošti kūryb</w:t>
            </w:r>
            <w:r w:rsidR="004B66CD" w:rsidRPr="00444953">
              <w:rPr>
                <w:bCs/>
                <w:szCs w:val="24"/>
              </w:rPr>
              <w:t>inių darbų</w:t>
            </w:r>
            <w:r w:rsidR="00C50EE3" w:rsidRPr="00444953">
              <w:rPr>
                <w:bCs/>
                <w:szCs w:val="24"/>
              </w:rPr>
              <w:t xml:space="preserve"> aplanką (portfolio).</w:t>
            </w:r>
          </w:p>
          <w:p w14:paraId="6B898EA5" w14:textId="5704678E" w:rsidR="006A01AD" w:rsidRPr="00444953" w:rsidRDefault="006F1394" w:rsidP="00FB6A23">
            <w:pPr>
              <w:ind w:firstLine="629"/>
              <w:jc w:val="both"/>
              <w:rPr>
                <w:bCs/>
                <w:szCs w:val="24"/>
              </w:rPr>
            </w:pPr>
            <w:r w:rsidRPr="00444953">
              <w:rPr>
                <w:bCs/>
                <w:szCs w:val="24"/>
              </w:rPr>
              <w:t>2022 metais Šiaulių dailės mokykloje buvo organizuotos</w:t>
            </w:r>
            <w:r w:rsidR="008F2211" w:rsidRPr="00444953">
              <w:rPr>
                <w:bCs/>
                <w:szCs w:val="24"/>
              </w:rPr>
              <w:t xml:space="preserve"> geros savijautos </w:t>
            </w:r>
            <w:r w:rsidR="009D4373" w:rsidRPr="00444953">
              <w:rPr>
                <w:bCs/>
                <w:szCs w:val="24"/>
              </w:rPr>
              <w:t>edukacijos, skirtos ukrainiečių</w:t>
            </w:r>
            <w:r w:rsidR="0055700E" w:rsidRPr="00444953">
              <w:rPr>
                <w:bCs/>
                <w:szCs w:val="24"/>
              </w:rPr>
              <w:t xml:space="preserve"> šeimoms, kur</w:t>
            </w:r>
            <w:r w:rsidR="00E04B01" w:rsidRPr="00444953">
              <w:rPr>
                <w:bCs/>
                <w:szCs w:val="24"/>
              </w:rPr>
              <w:t>ias lankė apie 30 šeimų.</w:t>
            </w:r>
            <w:r w:rsidR="00C50EE3" w:rsidRPr="00444953">
              <w:rPr>
                <w:bCs/>
                <w:szCs w:val="24"/>
              </w:rPr>
              <w:t xml:space="preserve"> </w:t>
            </w:r>
            <w:r w:rsidR="00E04B01" w:rsidRPr="00444953">
              <w:rPr>
                <w:bCs/>
                <w:szCs w:val="24"/>
              </w:rPr>
              <w:t xml:space="preserve">Šiaulių dailės mokykloje </w:t>
            </w:r>
            <w:r w:rsidR="006A01AD" w:rsidRPr="00444953">
              <w:rPr>
                <w:bCs/>
                <w:szCs w:val="24"/>
              </w:rPr>
              <w:t>buvo suteikta galimybė laikinai dirbti darbuotojai</w:t>
            </w:r>
            <w:r w:rsidR="00702377" w:rsidRPr="00444953">
              <w:rPr>
                <w:bCs/>
                <w:szCs w:val="24"/>
              </w:rPr>
              <w:t>, atvykusiai</w:t>
            </w:r>
            <w:r w:rsidR="006A01AD" w:rsidRPr="00444953">
              <w:rPr>
                <w:bCs/>
                <w:szCs w:val="24"/>
              </w:rPr>
              <w:t xml:space="preserve"> iš Ukrainos.</w:t>
            </w:r>
          </w:p>
          <w:p w14:paraId="4C309DEB" w14:textId="7DD7529E" w:rsidR="006A01AD" w:rsidRPr="00444953" w:rsidRDefault="0061481C" w:rsidP="00FB6A23">
            <w:pPr>
              <w:ind w:firstLine="629"/>
              <w:jc w:val="both"/>
              <w:rPr>
                <w:szCs w:val="24"/>
              </w:rPr>
            </w:pPr>
            <w:r w:rsidRPr="00444953">
              <w:rPr>
                <w:bCs/>
                <w:szCs w:val="24"/>
              </w:rPr>
              <w:t>Skiriamas svarbus dėmesys</w:t>
            </w:r>
            <w:r w:rsidR="007B04DC" w:rsidRPr="00444953">
              <w:rPr>
                <w:bCs/>
                <w:szCs w:val="24"/>
              </w:rPr>
              <w:t xml:space="preserve"> </w:t>
            </w:r>
            <w:r w:rsidR="00362659" w:rsidRPr="00444953">
              <w:rPr>
                <w:bCs/>
                <w:szCs w:val="24"/>
              </w:rPr>
              <w:t>ugdymosi aplinka</w:t>
            </w:r>
            <w:r w:rsidRPr="00444953">
              <w:rPr>
                <w:bCs/>
                <w:szCs w:val="24"/>
              </w:rPr>
              <w:t>i</w:t>
            </w:r>
            <w:r w:rsidR="00A24782" w:rsidRPr="00444953">
              <w:rPr>
                <w:bCs/>
                <w:szCs w:val="24"/>
              </w:rPr>
              <w:t>, infrastruktūrai</w:t>
            </w:r>
            <w:r w:rsidR="00E8567C" w:rsidRPr="00444953">
              <w:rPr>
                <w:bCs/>
                <w:szCs w:val="24"/>
              </w:rPr>
              <w:t xml:space="preserve">. </w:t>
            </w:r>
            <w:r w:rsidR="002B2EB8" w:rsidRPr="00444953">
              <w:rPr>
                <w:szCs w:val="24"/>
              </w:rPr>
              <w:t>Šiaulių dailės m</w:t>
            </w:r>
            <w:r w:rsidR="00E8567C" w:rsidRPr="00444953">
              <w:rPr>
                <w:bCs/>
                <w:szCs w:val="24"/>
              </w:rPr>
              <w:t>okyklos</w:t>
            </w:r>
            <w:r w:rsidR="00362659" w:rsidRPr="00444953">
              <w:rPr>
                <w:szCs w:val="24"/>
              </w:rPr>
              <w:t xml:space="preserve"> siekiai </w:t>
            </w:r>
            <w:r w:rsidR="00E8567C" w:rsidRPr="00444953">
              <w:rPr>
                <w:szCs w:val="24"/>
              </w:rPr>
              <w:t>–</w:t>
            </w:r>
            <w:r w:rsidR="00362659" w:rsidRPr="00444953">
              <w:rPr>
                <w:szCs w:val="24"/>
              </w:rPr>
              <w:t xml:space="preserve"> </w:t>
            </w:r>
            <w:r w:rsidR="00E8567C" w:rsidRPr="00444953">
              <w:rPr>
                <w:szCs w:val="24"/>
              </w:rPr>
              <w:t xml:space="preserve">kasmet </w:t>
            </w:r>
            <w:r w:rsidR="00362659" w:rsidRPr="00444953">
              <w:rPr>
                <w:szCs w:val="24"/>
              </w:rPr>
              <w:t>moderni</w:t>
            </w:r>
            <w:r w:rsidR="00E8567C" w:rsidRPr="00444953">
              <w:rPr>
                <w:szCs w:val="24"/>
              </w:rPr>
              <w:t>zuoti</w:t>
            </w:r>
            <w:r w:rsidR="00362659" w:rsidRPr="00444953">
              <w:rPr>
                <w:szCs w:val="24"/>
              </w:rPr>
              <w:t xml:space="preserve"> kūrybinių klasių įrang</w:t>
            </w:r>
            <w:r w:rsidR="00E8567C" w:rsidRPr="00444953">
              <w:rPr>
                <w:szCs w:val="24"/>
              </w:rPr>
              <w:t>ą</w:t>
            </w:r>
            <w:r w:rsidR="00362659" w:rsidRPr="00444953">
              <w:rPr>
                <w:szCs w:val="24"/>
              </w:rPr>
              <w:t xml:space="preserve">, </w:t>
            </w:r>
            <w:r w:rsidR="00A24782" w:rsidRPr="00444953">
              <w:rPr>
                <w:szCs w:val="24"/>
              </w:rPr>
              <w:t xml:space="preserve">aprūpinti </w:t>
            </w:r>
            <w:r w:rsidR="00362659" w:rsidRPr="00444953">
              <w:rPr>
                <w:szCs w:val="24"/>
              </w:rPr>
              <w:t>vis</w:t>
            </w:r>
            <w:r w:rsidR="00A24782" w:rsidRPr="00444953">
              <w:rPr>
                <w:szCs w:val="24"/>
              </w:rPr>
              <w:t>as</w:t>
            </w:r>
            <w:r w:rsidR="00362659" w:rsidRPr="00444953">
              <w:rPr>
                <w:szCs w:val="24"/>
              </w:rPr>
              <w:t xml:space="preserve"> klas</w:t>
            </w:r>
            <w:r w:rsidR="00A24782" w:rsidRPr="00444953">
              <w:rPr>
                <w:szCs w:val="24"/>
              </w:rPr>
              <w:t>es</w:t>
            </w:r>
            <w:r w:rsidR="00362659" w:rsidRPr="00444953">
              <w:rPr>
                <w:szCs w:val="24"/>
              </w:rPr>
              <w:t xml:space="preserve"> informacinėmis technologijomis, reikalingomis medžiagomis ir įrankiais.</w:t>
            </w:r>
            <w:r w:rsidR="00E8567C" w:rsidRPr="00444953">
              <w:rPr>
                <w:szCs w:val="24"/>
              </w:rPr>
              <w:t xml:space="preserve"> Taip pat buvo atnaujin</w:t>
            </w:r>
            <w:r w:rsidR="008035E0" w:rsidRPr="00444953">
              <w:rPr>
                <w:szCs w:val="24"/>
              </w:rPr>
              <w:t xml:space="preserve">ta </w:t>
            </w:r>
            <w:r w:rsidR="00E8567C" w:rsidRPr="00444953">
              <w:rPr>
                <w:szCs w:val="24"/>
              </w:rPr>
              <w:t>mokomoji medžiaga</w:t>
            </w:r>
            <w:r w:rsidR="008035E0" w:rsidRPr="00444953">
              <w:rPr>
                <w:szCs w:val="24"/>
              </w:rPr>
              <w:t>, bibliotekos fondai</w:t>
            </w:r>
            <w:r w:rsidR="00E8567C" w:rsidRPr="00444953">
              <w:rPr>
                <w:szCs w:val="24"/>
              </w:rPr>
              <w:t xml:space="preserve"> (knygos, albumai ir kita vaizdinė informacija</w:t>
            </w:r>
            <w:r w:rsidR="003B20C8" w:rsidRPr="00444953">
              <w:rPr>
                <w:szCs w:val="24"/>
              </w:rPr>
              <w:t>)</w:t>
            </w:r>
            <w:r w:rsidR="00E8567C" w:rsidRPr="00444953">
              <w:rPr>
                <w:szCs w:val="24"/>
              </w:rPr>
              <w:t>.</w:t>
            </w:r>
            <w:r w:rsidR="00362659" w:rsidRPr="00444953">
              <w:rPr>
                <w:szCs w:val="24"/>
              </w:rPr>
              <w:t xml:space="preserve"> </w:t>
            </w:r>
            <w:r w:rsidR="002B2EB8" w:rsidRPr="00444953">
              <w:rPr>
                <w:szCs w:val="24"/>
              </w:rPr>
              <w:t>Šiaulių dailės m</w:t>
            </w:r>
            <w:r w:rsidR="00E8567C" w:rsidRPr="00444953">
              <w:rPr>
                <w:szCs w:val="24"/>
              </w:rPr>
              <w:t xml:space="preserve">okykloje nuolat </w:t>
            </w:r>
            <w:r w:rsidR="00362659" w:rsidRPr="00444953">
              <w:rPr>
                <w:szCs w:val="24"/>
              </w:rPr>
              <w:t>tobulin</w:t>
            </w:r>
            <w:r w:rsidR="00C16439" w:rsidRPr="00444953">
              <w:rPr>
                <w:szCs w:val="24"/>
              </w:rPr>
              <w:t>amos</w:t>
            </w:r>
            <w:r w:rsidR="00362659" w:rsidRPr="00444953">
              <w:rPr>
                <w:szCs w:val="24"/>
              </w:rPr>
              <w:t xml:space="preserve"> mokymo </w:t>
            </w:r>
            <w:r w:rsidR="00C16439" w:rsidRPr="00444953">
              <w:rPr>
                <w:szCs w:val="24"/>
              </w:rPr>
              <w:t xml:space="preserve">vidaus </w:t>
            </w:r>
            <w:r w:rsidR="00362659" w:rsidRPr="00444953">
              <w:rPr>
                <w:szCs w:val="24"/>
              </w:rPr>
              <w:t>erdv</w:t>
            </w:r>
            <w:r w:rsidR="00C16439" w:rsidRPr="00444953">
              <w:rPr>
                <w:szCs w:val="24"/>
              </w:rPr>
              <w:t>ė</w:t>
            </w:r>
            <w:r w:rsidR="00362659" w:rsidRPr="00444953">
              <w:rPr>
                <w:szCs w:val="24"/>
              </w:rPr>
              <w:t>s</w:t>
            </w:r>
            <w:r w:rsidR="00C16439" w:rsidRPr="00444953">
              <w:rPr>
                <w:szCs w:val="24"/>
              </w:rPr>
              <w:t xml:space="preserve"> ir</w:t>
            </w:r>
            <w:r w:rsidR="00362659" w:rsidRPr="00444953">
              <w:rPr>
                <w:szCs w:val="24"/>
              </w:rPr>
              <w:t xml:space="preserve"> mokyklos lauko edukacijos aplink</w:t>
            </w:r>
            <w:r w:rsidR="003B20C8" w:rsidRPr="00444953">
              <w:rPr>
                <w:szCs w:val="24"/>
              </w:rPr>
              <w:t>o</w:t>
            </w:r>
            <w:r w:rsidR="00362659" w:rsidRPr="00444953">
              <w:rPr>
                <w:szCs w:val="24"/>
              </w:rPr>
              <w:t>s.</w:t>
            </w:r>
            <w:r w:rsidR="00CC6FC3" w:rsidRPr="00444953">
              <w:rPr>
                <w:szCs w:val="24"/>
              </w:rPr>
              <w:t xml:space="preserve"> </w:t>
            </w:r>
            <w:r w:rsidR="003C542B" w:rsidRPr="00444953">
              <w:rPr>
                <w:szCs w:val="24"/>
              </w:rPr>
              <w:t>Etapais vykdomas klasių remontas</w:t>
            </w:r>
            <w:r w:rsidR="00EB7435" w:rsidRPr="00444953">
              <w:rPr>
                <w:szCs w:val="24"/>
              </w:rPr>
              <w:t>. 2022 metais suremontuota suaugusiųjų mokymosi studija – 301 klasė atitinka higienos norm</w:t>
            </w:r>
            <w:r w:rsidR="0023730B" w:rsidRPr="00444953">
              <w:rPr>
                <w:szCs w:val="24"/>
              </w:rPr>
              <w:t>as</w:t>
            </w:r>
            <w:r w:rsidR="00EB7435" w:rsidRPr="00444953">
              <w:rPr>
                <w:szCs w:val="24"/>
              </w:rPr>
              <w:t>, funkcinius ir estetinius reikalavimus.</w:t>
            </w:r>
            <w:r w:rsidR="004545D3" w:rsidRPr="00444953">
              <w:rPr>
                <w:szCs w:val="24"/>
              </w:rPr>
              <w:t xml:space="preserve"> Atnaujinta</w:t>
            </w:r>
            <w:r w:rsidR="00835CB9" w:rsidRPr="00444953">
              <w:rPr>
                <w:szCs w:val="24"/>
              </w:rPr>
              <w:t xml:space="preserve"> biblioteka, mokytojų kambarys</w:t>
            </w:r>
            <w:r w:rsidR="00B142AF" w:rsidRPr="00444953">
              <w:rPr>
                <w:szCs w:val="24"/>
              </w:rPr>
              <w:t xml:space="preserve"> ir</w:t>
            </w:r>
            <w:r w:rsidR="00C85E23" w:rsidRPr="00444953">
              <w:rPr>
                <w:szCs w:val="24"/>
              </w:rPr>
              <w:t xml:space="preserve"> </w:t>
            </w:r>
            <w:r w:rsidR="00151609" w:rsidRPr="00444953">
              <w:rPr>
                <w:szCs w:val="24"/>
              </w:rPr>
              <w:t>po</w:t>
            </w:r>
            <w:r w:rsidR="007C4FCE" w:rsidRPr="00444953">
              <w:rPr>
                <w:szCs w:val="24"/>
              </w:rPr>
              <w:t>ilsio kambarys</w:t>
            </w:r>
            <w:r w:rsidR="00151609" w:rsidRPr="00444953">
              <w:rPr>
                <w:szCs w:val="24"/>
              </w:rPr>
              <w:t>.</w:t>
            </w:r>
          </w:p>
          <w:p w14:paraId="48D3C06A" w14:textId="51AA198C" w:rsidR="006A01AD" w:rsidRPr="00444953" w:rsidRDefault="00223E94" w:rsidP="00FB6A23">
            <w:pPr>
              <w:ind w:firstLine="629"/>
              <w:jc w:val="both"/>
              <w:rPr>
                <w:szCs w:val="24"/>
                <w:lang w:eastAsia="lt-LT"/>
              </w:rPr>
            </w:pPr>
            <w:r w:rsidRPr="00444953">
              <w:rPr>
                <w:szCs w:val="24"/>
                <w:lang w:eastAsia="lt-LT"/>
              </w:rPr>
              <w:t>202</w:t>
            </w:r>
            <w:r w:rsidR="0034504F" w:rsidRPr="00444953">
              <w:rPr>
                <w:szCs w:val="24"/>
                <w:lang w:eastAsia="lt-LT"/>
              </w:rPr>
              <w:t>2</w:t>
            </w:r>
            <w:r w:rsidRPr="00444953">
              <w:rPr>
                <w:szCs w:val="24"/>
                <w:lang w:eastAsia="lt-LT"/>
              </w:rPr>
              <w:t xml:space="preserve"> m</w:t>
            </w:r>
            <w:r w:rsidR="0025176F" w:rsidRPr="00444953">
              <w:rPr>
                <w:szCs w:val="24"/>
                <w:lang w:eastAsia="lt-LT"/>
              </w:rPr>
              <w:t>et</w:t>
            </w:r>
            <w:r w:rsidR="000B7552" w:rsidRPr="00444953">
              <w:rPr>
                <w:szCs w:val="24"/>
                <w:lang w:eastAsia="lt-LT"/>
              </w:rPr>
              <w:t>ų</w:t>
            </w:r>
            <w:r w:rsidRPr="00444953">
              <w:rPr>
                <w:szCs w:val="24"/>
                <w:lang w:eastAsia="lt-LT"/>
              </w:rPr>
              <w:t xml:space="preserve"> </w:t>
            </w:r>
            <w:r w:rsidR="00E90FF6" w:rsidRPr="00444953">
              <w:rPr>
                <w:szCs w:val="24"/>
                <w:lang w:eastAsia="lt-LT"/>
              </w:rPr>
              <w:t>biržel</w:t>
            </w:r>
            <w:r w:rsidRPr="00444953">
              <w:rPr>
                <w:szCs w:val="24"/>
                <w:lang w:eastAsia="lt-LT"/>
              </w:rPr>
              <w:t xml:space="preserve">io mėnesį buvo organizuota </w:t>
            </w:r>
            <w:r w:rsidR="008C5A75" w:rsidRPr="00444953">
              <w:rPr>
                <w:szCs w:val="24"/>
                <w:lang w:eastAsia="lt-LT"/>
              </w:rPr>
              <w:t xml:space="preserve">penkių dienų </w:t>
            </w:r>
            <w:r w:rsidRPr="00444953">
              <w:rPr>
                <w:szCs w:val="24"/>
                <w:lang w:eastAsia="lt-LT"/>
              </w:rPr>
              <w:t xml:space="preserve">vasaros vaikų stovykla „Penkios vasaros spalvos“, kurioje dalyvavo </w:t>
            </w:r>
            <w:r w:rsidR="00675BF1" w:rsidRPr="00444953">
              <w:rPr>
                <w:szCs w:val="24"/>
                <w:lang w:eastAsia="lt-LT"/>
              </w:rPr>
              <w:t>50</w:t>
            </w:r>
            <w:r w:rsidRPr="00444953">
              <w:rPr>
                <w:szCs w:val="24"/>
                <w:lang w:eastAsia="lt-LT"/>
              </w:rPr>
              <w:t xml:space="preserve"> vaik</w:t>
            </w:r>
            <w:r w:rsidR="00675BF1" w:rsidRPr="00444953">
              <w:rPr>
                <w:szCs w:val="24"/>
                <w:lang w:eastAsia="lt-LT"/>
              </w:rPr>
              <w:t>ų</w:t>
            </w:r>
            <w:r w:rsidRPr="00444953">
              <w:rPr>
                <w:szCs w:val="24"/>
                <w:lang w:eastAsia="lt-LT"/>
              </w:rPr>
              <w:t>. Stovykl</w:t>
            </w:r>
            <w:r w:rsidR="008C5A75" w:rsidRPr="00444953">
              <w:rPr>
                <w:szCs w:val="24"/>
                <w:lang w:eastAsia="lt-LT"/>
              </w:rPr>
              <w:t xml:space="preserve">os akimirkos ir rezultatai buvo </w:t>
            </w:r>
            <w:r w:rsidRPr="00444953">
              <w:rPr>
                <w:szCs w:val="24"/>
                <w:lang w:eastAsia="lt-LT"/>
              </w:rPr>
              <w:t xml:space="preserve"> viešin</w:t>
            </w:r>
            <w:r w:rsidR="008C5A75" w:rsidRPr="00444953">
              <w:rPr>
                <w:szCs w:val="24"/>
                <w:lang w:eastAsia="lt-LT"/>
              </w:rPr>
              <w:t>ami</w:t>
            </w:r>
            <w:r w:rsidRPr="00444953">
              <w:rPr>
                <w:szCs w:val="24"/>
                <w:lang w:eastAsia="lt-LT"/>
              </w:rPr>
              <w:t xml:space="preserve"> </w:t>
            </w:r>
            <w:r w:rsidR="002B2EB8" w:rsidRPr="00444953">
              <w:rPr>
                <w:szCs w:val="24"/>
              </w:rPr>
              <w:t xml:space="preserve">Šiaulių dailės </w:t>
            </w:r>
            <w:r w:rsidRPr="00444953">
              <w:rPr>
                <w:szCs w:val="24"/>
                <w:lang w:eastAsia="lt-LT"/>
              </w:rPr>
              <w:t>mokyklos tinklalapyje</w:t>
            </w:r>
            <w:r w:rsidR="008C5A75" w:rsidRPr="00444953">
              <w:rPr>
                <w:szCs w:val="24"/>
                <w:lang w:eastAsia="lt-LT"/>
              </w:rPr>
              <w:t>,</w:t>
            </w:r>
            <w:r w:rsidRPr="00444953">
              <w:rPr>
                <w:szCs w:val="24"/>
                <w:lang w:eastAsia="lt-LT"/>
              </w:rPr>
              <w:t xml:space="preserve"> </w:t>
            </w:r>
            <w:r w:rsidR="008C5A75" w:rsidRPr="00444953">
              <w:rPr>
                <w:szCs w:val="24"/>
                <w:lang w:eastAsia="lt-LT"/>
              </w:rPr>
              <w:t>Facebook ir Instagram</w:t>
            </w:r>
            <w:r w:rsidRPr="00444953">
              <w:rPr>
                <w:szCs w:val="24"/>
                <w:lang w:eastAsia="lt-LT"/>
              </w:rPr>
              <w:t xml:space="preserve"> paskyroje. </w:t>
            </w:r>
          </w:p>
          <w:p w14:paraId="634CFDD2" w14:textId="66D469A2" w:rsidR="00671FAA" w:rsidRPr="00444953" w:rsidRDefault="008C5A75" w:rsidP="00FB6A23">
            <w:pPr>
              <w:ind w:firstLine="629"/>
              <w:jc w:val="both"/>
              <w:rPr>
                <w:szCs w:val="24"/>
                <w:lang w:eastAsia="lt-LT"/>
              </w:rPr>
            </w:pPr>
            <w:r w:rsidRPr="00444953">
              <w:rPr>
                <w:szCs w:val="24"/>
                <w:lang w:eastAsia="lt-LT"/>
              </w:rPr>
              <w:t>202</w:t>
            </w:r>
            <w:r w:rsidR="00940CD2" w:rsidRPr="00444953">
              <w:rPr>
                <w:szCs w:val="24"/>
                <w:lang w:eastAsia="lt-LT"/>
              </w:rPr>
              <w:t>2</w:t>
            </w:r>
            <w:r w:rsidRPr="00444953">
              <w:rPr>
                <w:szCs w:val="24"/>
                <w:lang w:eastAsia="lt-LT"/>
              </w:rPr>
              <w:t xml:space="preserve"> </w:t>
            </w:r>
            <w:r w:rsidR="0025176F" w:rsidRPr="00444953">
              <w:rPr>
                <w:szCs w:val="24"/>
                <w:lang w:eastAsia="lt-LT"/>
              </w:rPr>
              <w:t>metais</w:t>
            </w:r>
            <w:r w:rsidRPr="00444953">
              <w:rPr>
                <w:szCs w:val="24"/>
                <w:lang w:eastAsia="lt-LT"/>
              </w:rPr>
              <w:t xml:space="preserve"> </w:t>
            </w:r>
            <w:r w:rsidR="00D2091D" w:rsidRPr="00444953">
              <w:rPr>
                <w:szCs w:val="24"/>
                <w:lang w:eastAsia="lt-LT"/>
              </w:rPr>
              <w:t xml:space="preserve">Šiaulių dailės </w:t>
            </w:r>
            <w:r w:rsidRPr="00444953">
              <w:rPr>
                <w:szCs w:val="24"/>
                <w:lang w:eastAsia="lt-LT"/>
              </w:rPr>
              <w:t xml:space="preserve">mokykloje </w:t>
            </w:r>
            <w:r w:rsidR="00940CD2" w:rsidRPr="00444953">
              <w:rPr>
                <w:szCs w:val="24"/>
                <w:lang w:eastAsia="lt-LT"/>
              </w:rPr>
              <w:t>rugsėjį pasitikome turėdami 561</w:t>
            </w:r>
            <w:r w:rsidRPr="00444953">
              <w:rPr>
                <w:szCs w:val="24"/>
                <w:lang w:eastAsia="lt-LT"/>
              </w:rPr>
              <w:t xml:space="preserve"> mokin</w:t>
            </w:r>
            <w:r w:rsidR="009E59E8" w:rsidRPr="00444953">
              <w:rPr>
                <w:szCs w:val="24"/>
                <w:lang w:eastAsia="lt-LT"/>
              </w:rPr>
              <w:t>į</w:t>
            </w:r>
            <w:r w:rsidR="003635E9" w:rsidRPr="00444953">
              <w:rPr>
                <w:szCs w:val="24"/>
                <w:lang w:eastAsia="lt-LT"/>
              </w:rPr>
              <w:t xml:space="preserve">. </w:t>
            </w:r>
            <w:r w:rsidR="00846689" w:rsidRPr="00444953">
              <w:rPr>
                <w:szCs w:val="24"/>
                <w:lang w:eastAsia="lt-LT"/>
              </w:rPr>
              <w:t>Mokykloje m</w:t>
            </w:r>
            <w:r w:rsidR="00CD75A6" w:rsidRPr="00444953">
              <w:rPr>
                <w:szCs w:val="24"/>
                <w:lang w:eastAsia="lt-LT"/>
              </w:rPr>
              <w:t xml:space="preserve">okosi </w:t>
            </w:r>
            <w:r w:rsidR="00A825AD" w:rsidRPr="00444953">
              <w:rPr>
                <w:szCs w:val="24"/>
                <w:lang w:eastAsia="lt-LT"/>
              </w:rPr>
              <w:t>11</w:t>
            </w:r>
            <w:r w:rsidR="003635E9" w:rsidRPr="00444953">
              <w:rPr>
                <w:szCs w:val="24"/>
                <w:lang w:eastAsia="lt-LT"/>
              </w:rPr>
              <w:t xml:space="preserve"> mokini</w:t>
            </w:r>
            <w:r w:rsidR="00675BF1" w:rsidRPr="00444953">
              <w:rPr>
                <w:szCs w:val="24"/>
                <w:lang w:eastAsia="lt-LT"/>
              </w:rPr>
              <w:t>ų</w:t>
            </w:r>
            <w:r w:rsidR="003635E9" w:rsidRPr="00444953">
              <w:rPr>
                <w:szCs w:val="24"/>
                <w:lang w:eastAsia="lt-LT"/>
              </w:rPr>
              <w:t xml:space="preserve"> iš Ukrainos</w:t>
            </w:r>
            <w:r w:rsidR="007232BA" w:rsidRPr="00444953">
              <w:rPr>
                <w:szCs w:val="24"/>
                <w:lang w:eastAsia="lt-LT"/>
              </w:rPr>
              <w:t>.</w:t>
            </w:r>
          </w:p>
        </w:tc>
      </w:tr>
    </w:tbl>
    <w:p w14:paraId="21ACBA7A" w14:textId="77777777" w:rsidR="001D29B5" w:rsidRPr="00444953" w:rsidRDefault="001D29B5" w:rsidP="001D29B5">
      <w:pPr>
        <w:jc w:val="center"/>
        <w:rPr>
          <w:b/>
          <w:szCs w:val="24"/>
          <w:lang w:eastAsia="lt-LT"/>
        </w:rPr>
      </w:pPr>
    </w:p>
    <w:p w14:paraId="7A7AB056" w14:textId="77777777" w:rsidR="001D29B5" w:rsidRPr="00444953" w:rsidRDefault="001D29B5" w:rsidP="001D29B5">
      <w:pPr>
        <w:jc w:val="center"/>
        <w:rPr>
          <w:b/>
          <w:szCs w:val="24"/>
          <w:lang w:eastAsia="lt-LT"/>
        </w:rPr>
      </w:pPr>
      <w:r w:rsidRPr="00444953">
        <w:rPr>
          <w:b/>
          <w:szCs w:val="24"/>
          <w:lang w:eastAsia="lt-LT"/>
        </w:rPr>
        <w:t>II SKYRIUS</w:t>
      </w:r>
    </w:p>
    <w:p w14:paraId="4FCBC129" w14:textId="77777777" w:rsidR="001D29B5" w:rsidRPr="00444953" w:rsidRDefault="001D29B5" w:rsidP="001D29B5">
      <w:pPr>
        <w:jc w:val="center"/>
        <w:rPr>
          <w:b/>
          <w:szCs w:val="24"/>
          <w:lang w:eastAsia="lt-LT"/>
        </w:rPr>
      </w:pPr>
      <w:r w:rsidRPr="00444953">
        <w:rPr>
          <w:b/>
          <w:szCs w:val="24"/>
          <w:lang w:eastAsia="lt-LT"/>
        </w:rPr>
        <w:t>METŲ VEIKLOS UŽDUOTYS, REZULTATAI IR RODIKLIAI</w:t>
      </w:r>
    </w:p>
    <w:p w14:paraId="56BE2DB7" w14:textId="77777777" w:rsidR="001D29B5" w:rsidRPr="00444953" w:rsidRDefault="001D29B5" w:rsidP="001D29B5">
      <w:pPr>
        <w:jc w:val="center"/>
        <w:rPr>
          <w:szCs w:val="24"/>
          <w:lang w:eastAsia="lt-LT"/>
        </w:rPr>
      </w:pPr>
    </w:p>
    <w:p w14:paraId="58ECADEE" w14:textId="77777777" w:rsidR="001D29B5" w:rsidRPr="00444953" w:rsidRDefault="001D29B5" w:rsidP="002377DB">
      <w:pPr>
        <w:tabs>
          <w:tab w:val="left" w:pos="284"/>
          <w:tab w:val="left" w:pos="426"/>
        </w:tabs>
        <w:ind w:firstLine="142"/>
        <w:rPr>
          <w:b/>
          <w:szCs w:val="24"/>
          <w:lang w:eastAsia="lt-LT"/>
        </w:rPr>
      </w:pPr>
      <w:r w:rsidRPr="00444953">
        <w:rPr>
          <w:b/>
          <w:szCs w:val="24"/>
          <w:lang w:eastAsia="lt-LT"/>
        </w:rPr>
        <w:t>1.</w:t>
      </w:r>
      <w:r w:rsidRPr="00444953">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4"/>
        <w:gridCol w:w="2127"/>
        <w:gridCol w:w="3402"/>
      </w:tblGrid>
      <w:tr w:rsidR="00A739BF" w:rsidRPr="00444953" w14:paraId="370CA2AD" w14:textId="77777777" w:rsidTr="0093258C">
        <w:tc>
          <w:tcPr>
            <w:tcW w:w="1872" w:type="dxa"/>
            <w:tcBorders>
              <w:top w:val="single" w:sz="4" w:space="0" w:color="auto"/>
              <w:left w:val="single" w:sz="4" w:space="0" w:color="auto"/>
              <w:bottom w:val="single" w:sz="4" w:space="0" w:color="auto"/>
              <w:right w:val="single" w:sz="4" w:space="0" w:color="auto"/>
            </w:tcBorders>
            <w:vAlign w:val="center"/>
            <w:hideMark/>
          </w:tcPr>
          <w:p w14:paraId="0AD9653F" w14:textId="77777777" w:rsidR="001D29B5" w:rsidRPr="00444953" w:rsidRDefault="001D29B5">
            <w:pPr>
              <w:jc w:val="center"/>
              <w:rPr>
                <w:szCs w:val="24"/>
                <w:lang w:eastAsia="lt-LT"/>
              </w:rPr>
            </w:pPr>
            <w:r w:rsidRPr="00444953">
              <w:rPr>
                <w:szCs w:val="24"/>
                <w:lang w:eastAsia="lt-LT"/>
              </w:rPr>
              <w:t>Metų užduotys (toliau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0DD6EF" w14:textId="77777777" w:rsidR="001D29B5" w:rsidRPr="00444953" w:rsidRDefault="001D29B5">
            <w:pPr>
              <w:jc w:val="center"/>
              <w:rPr>
                <w:szCs w:val="24"/>
                <w:lang w:eastAsia="lt-LT"/>
              </w:rPr>
            </w:pPr>
            <w:r w:rsidRPr="00444953">
              <w:rPr>
                <w:szCs w:val="24"/>
                <w:lang w:eastAsia="lt-LT"/>
              </w:rPr>
              <w:t>Siektini rezultatai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FB7FBE" w14:textId="77777777" w:rsidR="001D29B5" w:rsidRPr="00444953" w:rsidRDefault="001D29B5">
            <w:pPr>
              <w:jc w:val="center"/>
              <w:rPr>
                <w:szCs w:val="24"/>
                <w:lang w:eastAsia="lt-LT"/>
              </w:rPr>
            </w:pPr>
            <w:r w:rsidRPr="00444953">
              <w:rPr>
                <w:szCs w:val="24"/>
                <w:lang w:eastAsia="lt-LT"/>
              </w:rPr>
              <w:t>Rezultatų vertinimo rodikliai (kuriais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606B99" w14:textId="443CB56E" w:rsidR="001D29B5" w:rsidRPr="00444953" w:rsidRDefault="001D29B5" w:rsidP="002E5128">
            <w:pPr>
              <w:jc w:val="center"/>
              <w:rPr>
                <w:szCs w:val="24"/>
                <w:lang w:eastAsia="lt-LT"/>
              </w:rPr>
            </w:pPr>
            <w:r w:rsidRPr="00444953">
              <w:rPr>
                <w:szCs w:val="24"/>
                <w:lang w:eastAsia="lt-LT"/>
              </w:rPr>
              <w:t>Pasiekti rezultatai ir jų rodikliai</w:t>
            </w:r>
            <w:r w:rsidR="00BF52FE" w:rsidRPr="00444953">
              <w:rPr>
                <w:szCs w:val="24"/>
                <w:lang w:eastAsia="lt-LT"/>
              </w:rPr>
              <w:t xml:space="preserve"> </w:t>
            </w:r>
          </w:p>
        </w:tc>
      </w:tr>
      <w:tr w:rsidR="00A739BF" w:rsidRPr="00444953" w14:paraId="225E96BA" w14:textId="77777777" w:rsidTr="0093258C">
        <w:tc>
          <w:tcPr>
            <w:tcW w:w="1872" w:type="dxa"/>
            <w:vMerge w:val="restart"/>
            <w:tcBorders>
              <w:top w:val="single" w:sz="4" w:space="0" w:color="auto"/>
              <w:left w:val="single" w:sz="4" w:space="0" w:color="auto"/>
              <w:right w:val="single" w:sz="4" w:space="0" w:color="auto"/>
            </w:tcBorders>
          </w:tcPr>
          <w:p w14:paraId="74201C9F" w14:textId="77777777" w:rsidR="00891386" w:rsidRPr="00444953" w:rsidRDefault="00891386" w:rsidP="00E822C5">
            <w:pPr>
              <w:shd w:val="clear" w:color="auto" w:fill="FFFFFF"/>
              <w:jc w:val="both"/>
              <w:rPr>
                <w:szCs w:val="24"/>
                <w:lang w:eastAsia="lt-LT"/>
              </w:rPr>
            </w:pPr>
            <w:r w:rsidRPr="00444953">
              <w:rPr>
                <w:szCs w:val="24"/>
                <w:lang w:eastAsia="lt-LT"/>
              </w:rPr>
              <w:t>1.1. Gerinti mokymosi / ugdymosi pasiekimus ir užtikrinti pažangą (asmenybės ūgtis).</w:t>
            </w:r>
          </w:p>
          <w:p w14:paraId="461CC19A" w14:textId="54BF4DFC" w:rsidR="00891386" w:rsidRPr="00444953" w:rsidRDefault="00891386" w:rsidP="00E822C5">
            <w:pPr>
              <w:shd w:val="clear" w:color="auto" w:fill="FFFFFF"/>
              <w:jc w:val="both"/>
              <w:rPr>
                <w:szCs w:val="24"/>
                <w:lang w:eastAsia="lt-LT"/>
              </w:rPr>
            </w:pPr>
          </w:p>
        </w:tc>
        <w:tc>
          <w:tcPr>
            <w:tcW w:w="1984" w:type="dxa"/>
            <w:vMerge w:val="restart"/>
            <w:tcBorders>
              <w:top w:val="single" w:sz="4" w:space="0" w:color="auto"/>
              <w:left w:val="single" w:sz="4" w:space="0" w:color="auto"/>
              <w:right w:val="single" w:sz="4" w:space="0" w:color="auto"/>
            </w:tcBorders>
          </w:tcPr>
          <w:p w14:paraId="51F6EBD9" w14:textId="77777777" w:rsidR="00891386" w:rsidRPr="00444953" w:rsidRDefault="00891386" w:rsidP="00E822C5">
            <w:pPr>
              <w:shd w:val="clear" w:color="auto" w:fill="FFFFFF"/>
              <w:jc w:val="both"/>
              <w:rPr>
                <w:szCs w:val="24"/>
                <w:lang w:eastAsia="lt-LT"/>
              </w:rPr>
            </w:pPr>
            <w:r w:rsidRPr="00444953">
              <w:rPr>
                <w:szCs w:val="24"/>
                <w:lang w:eastAsia="lt-LT"/>
              </w:rPr>
              <w:t>1.1.1. Užtikrinta mokinių ugdymosi pasiekimų ir pažangos priežiūra.</w:t>
            </w:r>
          </w:p>
          <w:p w14:paraId="583C1593" w14:textId="77777777" w:rsidR="00891386" w:rsidRPr="00444953" w:rsidRDefault="00891386" w:rsidP="00E822C5">
            <w:pPr>
              <w:shd w:val="clear" w:color="auto" w:fill="FFFFFF"/>
              <w:jc w:val="both"/>
              <w:rPr>
                <w:szCs w:val="24"/>
                <w:lang w:eastAsia="lt-LT"/>
              </w:rPr>
            </w:pPr>
          </w:p>
        </w:tc>
        <w:tc>
          <w:tcPr>
            <w:tcW w:w="2127" w:type="dxa"/>
            <w:tcBorders>
              <w:top w:val="single" w:sz="4" w:space="0" w:color="auto"/>
              <w:left w:val="single" w:sz="4" w:space="0" w:color="auto"/>
              <w:right w:val="single" w:sz="4" w:space="0" w:color="auto"/>
            </w:tcBorders>
          </w:tcPr>
          <w:p w14:paraId="00241065" w14:textId="4024037D" w:rsidR="00891386" w:rsidRPr="00444953" w:rsidRDefault="00891386" w:rsidP="00E822C5">
            <w:pPr>
              <w:jc w:val="both"/>
              <w:rPr>
                <w:szCs w:val="24"/>
                <w:lang w:eastAsia="lt-LT"/>
              </w:rPr>
            </w:pPr>
            <w:r w:rsidRPr="00444953">
              <w:rPr>
                <w:szCs w:val="24"/>
                <w:shd w:val="clear" w:color="auto" w:fill="FFFFFF"/>
              </w:rPr>
              <w:t xml:space="preserve">1.1.1.1. </w:t>
            </w:r>
            <w:r w:rsidRPr="00444953">
              <w:rPr>
                <w:szCs w:val="24"/>
                <w:lang w:eastAsia="lt-LT"/>
              </w:rPr>
              <w:t xml:space="preserve">Sukurta mokinių pažangos, pasiekimų ir ūgties vertinimo tvarka. </w:t>
            </w:r>
          </w:p>
          <w:p w14:paraId="0555A4F9" w14:textId="02959264" w:rsidR="00891386" w:rsidRPr="00444953" w:rsidRDefault="00891386" w:rsidP="00E822C5">
            <w:pPr>
              <w:jc w:val="both"/>
              <w:rPr>
                <w:szCs w:val="24"/>
                <w:lang w:eastAsia="lt-LT"/>
              </w:rPr>
            </w:pPr>
          </w:p>
          <w:p w14:paraId="14148012" w14:textId="77777777" w:rsidR="00891386" w:rsidRPr="00444953" w:rsidRDefault="00891386" w:rsidP="00E822C5">
            <w:pPr>
              <w:jc w:val="both"/>
              <w:rPr>
                <w:szCs w:val="24"/>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14:paraId="7181F9F1" w14:textId="40A6B0E5" w:rsidR="00891386" w:rsidRPr="00444953" w:rsidRDefault="00891386" w:rsidP="00E822C5">
            <w:pPr>
              <w:pStyle w:val="Sraopastraipa"/>
              <w:tabs>
                <w:tab w:val="left" w:pos="1033"/>
              </w:tabs>
              <w:ind w:left="0"/>
              <w:jc w:val="both"/>
              <w:rPr>
                <w:szCs w:val="24"/>
                <w:lang w:eastAsia="lt-LT"/>
              </w:rPr>
            </w:pPr>
            <w:r w:rsidRPr="00444953">
              <w:rPr>
                <w:szCs w:val="24"/>
                <w:lang w:eastAsia="lt-LT"/>
              </w:rPr>
              <w:t>Mokykloje priimta mokinių pažangos, pasiekimų ir ūgties vertinimo</w:t>
            </w:r>
            <w:r w:rsidR="00F13E37" w:rsidRPr="00444953">
              <w:rPr>
                <w:szCs w:val="24"/>
                <w:lang w:eastAsia="lt-LT"/>
              </w:rPr>
              <w:t xml:space="preserve"> forma pagal kurią</w:t>
            </w:r>
            <w:r w:rsidRPr="00444953">
              <w:rPr>
                <w:szCs w:val="24"/>
                <w:lang w:eastAsia="lt-LT"/>
              </w:rPr>
              <w:t xml:space="preserve"> </w:t>
            </w:r>
            <w:r w:rsidR="00587A7B" w:rsidRPr="00444953">
              <w:rPr>
                <w:szCs w:val="24"/>
                <w:lang w:eastAsia="lt-LT"/>
              </w:rPr>
              <w:t>mokiniai</w:t>
            </w:r>
            <w:r w:rsidRPr="00444953">
              <w:rPr>
                <w:szCs w:val="24"/>
                <w:lang w:eastAsia="lt-LT"/>
              </w:rPr>
              <w:t xml:space="preserve"> individuliai įsivertin</w:t>
            </w:r>
            <w:r w:rsidR="00587A7B" w:rsidRPr="00444953">
              <w:rPr>
                <w:szCs w:val="24"/>
                <w:lang w:eastAsia="lt-LT"/>
              </w:rPr>
              <w:t>a</w:t>
            </w:r>
            <w:r w:rsidRPr="00444953">
              <w:rPr>
                <w:szCs w:val="24"/>
                <w:lang w:eastAsia="lt-LT"/>
              </w:rPr>
              <w:t xml:space="preserve"> savo pažangą. Užpildytos formos ir ugdymosi rezultatai aptariami po pusmečio</w:t>
            </w:r>
            <w:r w:rsidR="00587A7B" w:rsidRPr="00444953">
              <w:rPr>
                <w:szCs w:val="24"/>
                <w:lang w:eastAsia="lt-LT"/>
              </w:rPr>
              <w:t xml:space="preserve"> įvertinimų ir</w:t>
            </w:r>
            <w:r w:rsidRPr="00444953">
              <w:rPr>
                <w:szCs w:val="24"/>
                <w:lang w:eastAsia="lt-LT"/>
              </w:rPr>
              <w:t xml:space="preserve"> peržiūrų su grupės vadovu.</w:t>
            </w:r>
          </w:p>
        </w:tc>
      </w:tr>
      <w:tr w:rsidR="00A739BF" w:rsidRPr="00444953" w14:paraId="66289C53" w14:textId="77777777" w:rsidTr="0093258C">
        <w:tc>
          <w:tcPr>
            <w:tcW w:w="1872" w:type="dxa"/>
            <w:vMerge/>
            <w:tcBorders>
              <w:left w:val="single" w:sz="4" w:space="0" w:color="auto"/>
              <w:right w:val="single" w:sz="4" w:space="0" w:color="auto"/>
            </w:tcBorders>
          </w:tcPr>
          <w:p w14:paraId="21135A2F" w14:textId="77777777" w:rsidR="00891386" w:rsidRPr="00444953" w:rsidRDefault="00891386" w:rsidP="00E822C5">
            <w:pPr>
              <w:pStyle w:val="Sraopastraipa"/>
              <w:ind w:left="0"/>
              <w:jc w:val="both"/>
              <w:rPr>
                <w:szCs w:val="24"/>
                <w:lang w:eastAsia="lt-LT"/>
              </w:rPr>
            </w:pPr>
          </w:p>
        </w:tc>
        <w:tc>
          <w:tcPr>
            <w:tcW w:w="1984" w:type="dxa"/>
            <w:vMerge/>
            <w:tcBorders>
              <w:left w:val="single" w:sz="4" w:space="0" w:color="auto"/>
              <w:bottom w:val="single" w:sz="4" w:space="0" w:color="auto"/>
              <w:right w:val="single" w:sz="4" w:space="0" w:color="auto"/>
            </w:tcBorders>
          </w:tcPr>
          <w:p w14:paraId="7E7778B7" w14:textId="77777777" w:rsidR="00891386" w:rsidRPr="00444953" w:rsidRDefault="00891386" w:rsidP="00E822C5">
            <w:pPr>
              <w:shd w:val="clear" w:color="auto" w:fill="FFFFFF"/>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485EF4CC" w14:textId="0E575A5F" w:rsidR="00891386" w:rsidRPr="00444953" w:rsidRDefault="00891386" w:rsidP="00E822C5">
            <w:pPr>
              <w:jc w:val="both"/>
              <w:rPr>
                <w:szCs w:val="24"/>
                <w:shd w:val="clear" w:color="auto" w:fill="FFFFFF"/>
              </w:rPr>
            </w:pPr>
            <w:r w:rsidRPr="00444953">
              <w:rPr>
                <w:szCs w:val="24"/>
                <w:lang w:eastAsia="lt-LT"/>
              </w:rPr>
              <w:t>1.1.1.2. Kartą per mėnesį ar ketvirtį vykdoma minėtos tvarkos įgyvendinimo  administracinė priežiūra.</w:t>
            </w:r>
          </w:p>
        </w:tc>
        <w:tc>
          <w:tcPr>
            <w:tcW w:w="3402" w:type="dxa"/>
            <w:tcBorders>
              <w:top w:val="single" w:sz="4" w:space="0" w:color="auto"/>
              <w:left w:val="single" w:sz="4" w:space="0" w:color="auto"/>
              <w:bottom w:val="single" w:sz="4" w:space="0" w:color="auto"/>
              <w:right w:val="single" w:sz="4" w:space="0" w:color="auto"/>
            </w:tcBorders>
          </w:tcPr>
          <w:p w14:paraId="7DE21ABC" w14:textId="55DD1CE7" w:rsidR="00891386" w:rsidRPr="00444953" w:rsidRDefault="00891386" w:rsidP="00E822C5">
            <w:pPr>
              <w:pStyle w:val="Sraopastraipa"/>
              <w:tabs>
                <w:tab w:val="left" w:pos="1033"/>
              </w:tabs>
              <w:ind w:left="0"/>
              <w:jc w:val="both"/>
              <w:rPr>
                <w:szCs w:val="24"/>
                <w:lang w:eastAsia="lt-LT"/>
              </w:rPr>
            </w:pPr>
            <w:r w:rsidRPr="00444953">
              <w:rPr>
                <w:szCs w:val="24"/>
                <w:lang w:eastAsia="lt-LT"/>
              </w:rPr>
              <w:t>1.1.1.2.1. 70 proc. užpildytos Šiaulių dailės mokyklos pagrindinio dailės ugdymo programos mokinių asmeninės pažangos vertinimo formos. Kartą per mėnesį ar ketvirtį mokiniai aptaria su mokytojais savo ugdymo(si) rezultatus, užduočių įgyvendinimo sėkmes ir tobulintinus aspektus. Kartą per mėnesį stebimas ir analizuojamas mokinių lankomumas, rezultatai ir ugdymo programos vykdymas.</w:t>
            </w:r>
          </w:p>
        </w:tc>
      </w:tr>
      <w:tr w:rsidR="00A739BF" w:rsidRPr="00444953" w14:paraId="7E635AFB" w14:textId="77777777" w:rsidTr="0093258C">
        <w:tc>
          <w:tcPr>
            <w:tcW w:w="1872" w:type="dxa"/>
            <w:vMerge/>
            <w:tcBorders>
              <w:left w:val="single" w:sz="4" w:space="0" w:color="auto"/>
              <w:right w:val="single" w:sz="4" w:space="0" w:color="auto"/>
            </w:tcBorders>
          </w:tcPr>
          <w:p w14:paraId="5A08CBF4" w14:textId="77777777" w:rsidR="00891386" w:rsidRPr="00444953" w:rsidRDefault="00891386" w:rsidP="00E822C5">
            <w:pPr>
              <w:pStyle w:val="Sraopastraipa"/>
              <w:ind w:left="0"/>
              <w:jc w:val="both"/>
              <w:rPr>
                <w:szCs w:val="24"/>
                <w:lang w:eastAsia="lt-LT"/>
              </w:rPr>
            </w:pPr>
          </w:p>
        </w:tc>
        <w:tc>
          <w:tcPr>
            <w:tcW w:w="1984" w:type="dxa"/>
            <w:vMerge w:val="restart"/>
            <w:tcBorders>
              <w:top w:val="single" w:sz="4" w:space="0" w:color="auto"/>
              <w:left w:val="single" w:sz="4" w:space="0" w:color="auto"/>
              <w:right w:val="single" w:sz="4" w:space="0" w:color="auto"/>
            </w:tcBorders>
          </w:tcPr>
          <w:p w14:paraId="6D80526C" w14:textId="77777777" w:rsidR="00891386" w:rsidRPr="00444953" w:rsidRDefault="00891386" w:rsidP="00E822C5">
            <w:pPr>
              <w:pStyle w:val="Sraopastraipa"/>
              <w:shd w:val="clear" w:color="auto" w:fill="FFFFFF"/>
              <w:ind w:left="0"/>
              <w:jc w:val="both"/>
              <w:rPr>
                <w:szCs w:val="24"/>
                <w:lang w:eastAsia="lt-LT"/>
              </w:rPr>
            </w:pPr>
            <w:r w:rsidRPr="00444953">
              <w:rPr>
                <w:szCs w:val="24"/>
                <w:lang w:eastAsia="lt-LT"/>
              </w:rPr>
              <w:t>1.1.2. Pagerinti ugdymosi pasiekimai.</w:t>
            </w:r>
          </w:p>
          <w:p w14:paraId="1E854415" w14:textId="09DDB2A5" w:rsidR="00891386" w:rsidRPr="00444953" w:rsidRDefault="00891386" w:rsidP="00E822C5">
            <w:pPr>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2B34FEC4" w14:textId="2B1E760D" w:rsidR="00891386" w:rsidRPr="00444953" w:rsidRDefault="00891386" w:rsidP="00E822C5">
            <w:pPr>
              <w:shd w:val="clear" w:color="auto" w:fill="FFFFFF"/>
              <w:jc w:val="both"/>
              <w:rPr>
                <w:szCs w:val="24"/>
                <w:lang w:eastAsia="lt-LT"/>
              </w:rPr>
            </w:pPr>
            <w:r w:rsidRPr="00444953">
              <w:rPr>
                <w:szCs w:val="24"/>
                <w:lang w:eastAsia="lt-LT"/>
              </w:rPr>
              <w:t>1.1.2.1. Ne mažiau kaip 2 kartus per metus vykdoma pasiekimų pokyčio refleksija.</w:t>
            </w:r>
          </w:p>
          <w:p w14:paraId="79919771" w14:textId="77777777" w:rsidR="00891386" w:rsidRPr="00444953" w:rsidRDefault="00891386" w:rsidP="00E822C5">
            <w:pPr>
              <w:jc w:val="both"/>
              <w:rPr>
                <w:szCs w:val="24"/>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14:paraId="56CF50D7" w14:textId="3AA8D7D4" w:rsidR="00891386" w:rsidRPr="00444953" w:rsidRDefault="00891386" w:rsidP="00E822C5">
            <w:pPr>
              <w:pStyle w:val="Sraopastraipa"/>
              <w:tabs>
                <w:tab w:val="left" w:pos="1033"/>
              </w:tabs>
              <w:ind w:left="0"/>
              <w:jc w:val="both"/>
              <w:rPr>
                <w:szCs w:val="24"/>
                <w:lang w:eastAsia="lt-LT"/>
              </w:rPr>
            </w:pPr>
            <w:r w:rsidRPr="00444953">
              <w:rPr>
                <w:szCs w:val="24"/>
                <w:lang w:eastAsia="lt-LT"/>
              </w:rPr>
              <w:t>1.1.2.1.1. Kiekvieno pusmečio pabaigoje vykdomos darbų peržiūros, kuriose dalyvauja mokiniai, mokytojai ir tėvai. Peržiūrų metu visi gali pamatyti ką mokiniai sukūrė, palyginti rezultatus, aptarti užduotis. Mokytojai pamokose, peržiūrose, aptarimuose žodžiu, atrinkdami darbus į parodas, konkursus skatina mokinius, pabrėžia jų pasiekimus. Mokiniai dalyvaudami peržiūrose gali pristatyti savo užmanymus. Tėvai mato visos klasės ir konkrečiai savo vaiko darbus, peržiūrų procesą.</w:t>
            </w:r>
          </w:p>
          <w:p w14:paraId="616BC4A2" w14:textId="77835B20" w:rsidR="00891386" w:rsidRPr="00444953" w:rsidRDefault="00891386" w:rsidP="00EF28B7">
            <w:pPr>
              <w:pStyle w:val="Sraopastraipa"/>
              <w:tabs>
                <w:tab w:val="left" w:pos="1033"/>
              </w:tabs>
              <w:ind w:left="0"/>
              <w:jc w:val="both"/>
              <w:rPr>
                <w:strike/>
                <w:szCs w:val="24"/>
                <w:lang w:eastAsia="lt-LT"/>
              </w:rPr>
            </w:pPr>
            <w:r w:rsidRPr="00444953">
              <w:rPr>
                <w:szCs w:val="24"/>
                <w:lang w:eastAsia="lt-LT"/>
              </w:rPr>
              <w:t xml:space="preserve">Geriausi mokinių darbai yra atrenkami į parodas. Mokiniai skatinami siekti rezultatų viešinant jų kūrybinio darbo rezultatus. </w:t>
            </w:r>
          </w:p>
        </w:tc>
      </w:tr>
      <w:tr w:rsidR="00A739BF" w:rsidRPr="00444953" w14:paraId="71FEAF8E" w14:textId="77777777" w:rsidTr="00C90781">
        <w:tc>
          <w:tcPr>
            <w:tcW w:w="1872" w:type="dxa"/>
            <w:vMerge/>
            <w:tcBorders>
              <w:left w:val="single" w:sz="4" w:space="0" w:color="auto"/>
              <w:right w:val="single" w:sz="4" w:space="0" w:color="auto"/>
            </w:tcBorders>
          </w:tcPr>
          <w:p w14:paraId="7AC9955F" w14:textId="47AF19C6" w:rsidR="00891386" w:rsidRPr="00444953" w:rsidRDefault="00891386" w:rsidP="00E822C5">
            <w:pPr>
              <w:pStyle w:val="Sraopastraipa"/>
              <w:ind w:left="0"/>
              <w:jc w:val="both"/>
              <w:rPr>
                <w:szCs w:val="24"/>
                <w:lang w:eastAsia="lt-LT"/>
              </w:rPr>
            </w:pPr>
          </w:p>
        </w:tc>
        <w:tc>
          <w:tcPr>
            <w:tcW w:w="1984" w:type="dxa"/>
            <w:vMerge/>
            <w:tcBorders>
              <w:left w:val="single" w:sz="4" w:space="0" w:color="auto"/>
              <w:bottom w:val="single" w:sz="4" w:space="0" w:color="auto"/>
              <w:right w:val="single" w:sz="4" w:space="0" w:color="auto"/>
            </w:tcBorders>
          </w:tcPr>
          <w:p w14:paraId="22744524" w14:textId="769EDDC7" w:rsidR="00891386" w:rsidRPr="00444953" w:rsidRDefault="00891386" w:rsidP="00E822C5">
            <w:pPr>
              <w:shd w:val="clear" w:color="auto" w:fill="FFFFFF"/>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0D51B0E0" w14:textId="34546413" w:rsidR="00891386" w:rsidRPr="00444953" w:rsidRDefault="00891386" w:rsidP="00E822C5">
            <w:pPr>
              <w:shd w:val="clear" w:color="auto" w:fill="FFFFFF"/>
              <w:jc w:val="both"/>
              <w:rPr>
                <w:szCs w:val="24"/>
                <w:lang w:eastAsia="lt-LT"/>
              </w:rPr>
            </w:pPr>
            <w:r w:rsidRPr="00444953">
              <w:rPr>
                <w:szCs w:val="24"/>
                <w:lang w:eastAsia="lt-LT"/>
              </w:rPr>
              <w:t>1.1.2.2. Mokinių pasiekimai pagerėja 5 proc.)</w:t>
            </w:r>
          </w:p>
          <w:p w14:paraId="11FB36E0" w14:textId="7C898057" w:rsidR="00891386" w:rsidRPr="00444953" w:rsidRDefault="00891386" w:rsidP="00E822C5">
            <w:pPr>
              <w:shd w:val="clear" w:color="auto" w:fill="FFFFFF"/>
              <w:jc w:val="both"/>
              <w:rPr>
                <w:szCs w:val="24"/>
                <w:lang w:eastAsia="lt-LT"/>
              </w:rPr>
            </w:pPr>
          </w:p>
          <w:p w14:paraId="618D31A5" w14:textId="7EC16119" w:rsidR="00891386" w:rsidRPr="00444953" w:rsidRDefault="00891386" w:rsidP="00E822C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00B6704B" w14:textId="146081A5" w:rsidR="00891386" w:rsidRPr="00444953" w:rsidRDefault="00891386" w:rsidP="00E822C5">
            <w:pPr>
              <w:pStyle w:val="Sraopastraipa"/>
              <w:tabs>
                <w:tab w:val="left" w:pos="1033"/>
              </w:tabs>
              <w:ind w:left="0"/>
              <w:jc w:val="both"/>
              <w:rPr>
                <w:szCs w:val="24"/>
                <w:lang w:eastAsia="lt-LT"/>
              </w:rPr>
            </w:pPr>
            <w:r w:rsidRPr="00444953">
              <w:rPr>
                <w:szCs w:val="24"/>
                <w:lang w:eastAsia="lt-LT"/>
              </w:rPr>
              <w:t>1.1.2.2.1. 2022–2023 metų I pusmečio mokyklos pažangumas 99,51 proc. Mokyklos pažymių vidurkis 9,67</w:t>
            </w:r>
            <w:r w:rsidR="00E822C5" w:rsidRPr="00444953">
              <w:rPr>
                <w:szCs w:val="24"/>
                <w:lang w:eastAsia="lt-LT"/>
              </w:rPr>
              <w:t>.</w:t>
            </w:r>
          </w:p>
        </w:tc>
      </w:tr>
      <w:tr w:rsidR="00A739BF" w:rsidRPr="00444953" w14:paraId="2CD5DEDE" w14:textId="77777777" w:rsidTr="00C57902">
        <w:tc>
          <w:tcPr>
            <w:tcW w:w="1872" w:type="dxa"/>
            <w:vMerge/>
            <w:tcBorders>
              <w:left w:val="single" w:sz="4" w:space="0" w:color="auto"/>
              <w:right w:val="single" w:sz="4" w:space="0" w:color="auto"/>
            </w:tcBorders>
          </w:tcPr>
          <w:p w14:paraId="3A933642" w14:textId="77777777" w:rsidR="00891386" w:rsidRPr="00444953" w:rsidRDefault="00891386"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2633333B" w14:textId="77777777" w:rsidR="00891386" w:rsidRPr="00444953" w:rsidRDefault="00891386" w:rsidP="00E822C5">
            <w:pPr>
              <w:shd w:val="clear" w:color="auto" w:fill="FFFFFF"/>
              <w:jc w:val="both"/>
              <w:rPr>
                <w:szCs w:val="24"/>
                <w:lang w:eastAsia="lt-LT"/>
              </w:rPr>
            </w:pPr>
            <w:r w:rsidRPr="00444953">
              <w:rPr>
                <w:szCs w:val="24"/>
                <w:lang w:eastAsia="lt-LT"/>
              </w:rPr>
              <w:t>1.1.3. Organizuotos priemonės, stiprinančios mokinių motyvaciją.</w:t>
            </w:r>
          </w:p>
          <w:p w14:paraId="3C9555F9" w14:textId="77777777" w:rsidR="00891386" w:rsidRPr="00444953" w:rsidRDefault="00891386"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480FFCAF" w14:textId="603A8D16" w:rsidR="00891386" w:rsidRPr="00444953" w:rsidRDefault="00891386" w:rsidP="00E822C5">
            <w:pPr>
              <w:shd w:val="clear" w:color="auto" w:fill="FFFFFF"/>
              <w:jc w:val="both"/>
              <w:rPr>
                <w:szCs w:val="24"/>
                <w:lang w:eastAsia="lt-LT"/>
              </w:rPr>
            </w:pPr>
            <w:r w:rsidRPr="00444953">
              <w:rPr>
                <w:szCs w:val="24"/>
                <w:lang w:eastAsia="lt-LT"/>
              </w:rPr>
              <w:t>1.1.3.1. 20 proc. mokinių dalyvauja miesto, respublikos renginiuose. 5 proc. prizinių vietų.</w:t>
            </w:r>
          </w:p>
        </w:tc>
        <w:tc>
          <w:tcPr>
            <w:tcW w:w="3402" w:type="dxa"/>
            <w:tcBorders>
              <w:top w:val="single" w:sz="4" w:space="0" w:color="auto"/>
              <w:left w:val="single" w:sz="4" w:space="0" w:color="auto"/>
              <w:bottom w:val="single" w:sz="4" w:space="0" w:color="auto"/>
              <w:right w:val="single" w:sz="4" w:space="0" w:color="auto"/>
            </w:tcBorders>
          </w:tcPr>
          <w:p w14:paraId="285DAD80" w14:textId="555A4758" w:rsidR="00891386" w:rsidRPr="00444953" w:rsidRDefault="00891386" w:rsidP="00E822C5">
            <w:pPr>
              <w:jc w:val="both"/>
              <w:rPr>
                <w:szCs w:val="24"/>
                <w:lang w:eastAsia="lt-LT"/>
              </w:rPr>
            </w:pPr>
            <w:r w:rsidRPr="00444953">
              <w:rPr>
                <w:szCs w:val="24"/>
                <w:lang w:eastAsia="lt-LT"/>
              </w:rPr>
              <w:t xml:space="preserve">1.1.3.1.1. </w:t>
            </w:r>
            <w:r w:rsidRPr="00444953">
              <w:rPr>
                <w:szCs w:val="24"/>
              </w:rPr>
              <w:t xml:space="preserve">2022 metais Šiaulių dailės mokykla internetiniame puslapyje ir socialiniuose tinkluose pristatė 33 parodas. 11 parodų vyko miesto erdvėse (Šiaulių miesto viešojoje bibliotekoje, Šiaulių vyskupijos pastoraciniame centre, Venclauskių namuose-muziejuje, Katinių muziejuje, </w:t>
            </w:r>
            <w:r w:rsidRPr="00444953">
              <w:rPr>
                <w:szCs w:val="24"/>
                <w:shd w:val="clear" w:color="auto" w:fill="FFFFFF"/>
              </w:rPr>
              <w:t xml:space="preserve">„Dagilėlio“ dainavimo mokykloje, Šiaulių Gegužių progimnazijoje, Šiaulių valstybinėje kolegijoje, </w:t>
            </w:r>
            <w:r w:rsidRPr="00444953">
              <w:rPr>
                <w:szCs w:val="24"/>
              </w:rPr>
              <w:t xml:space="preserve">Bulvaro vitrinose ir kt.). Mokinių darbai dalyvavo respublikiniuose ir tarptautiniuose konkursuose (pavyzdžiui, </w:t>
            </w:r>
            <w:r w:rsidRPr="00444953">
              <w:rPr>
                <w:szCs w:val="24"/>
                <w:lang w:eastAsia="lt-LT"/>
              </w:rPr>
              <w:t>ankstyvojo ugdymo programos mokinys Benas Kemzūra tapo laureatu 6–8 metų amžiaus grupėje respublikiniame konkurse „Klausau. Jaučiu. Piešiu“.)</w:t>
            </w:r>
            <w:r w:rsidR="00B34C6C" w:rsidRPr="00444953">
              <w:rPr>
                <w:szCs w:val="24"/>
                <w:lang w:eastAsia="lt-LT"/>
              </w:rPr>
              <w:t xml:space="preserve">. Mokinių darbų viešinimas sulaukia </w:t>
            </w:r>
            <w:r w:rsidR="00A04AAD" w:rsidRPr="00444953">
              <w:rPr>
                <w:szCs w:val="24"/>
                <w:lang w:eastAsia="lt-LT"/>
              </w:rPr>
              <w:t>bendruomenės (mokinių, mokytojų, tėvų) dėmesio ir palaikymo, taip palaikoma mokinių motyvacija.</w:t>
            </w:r>
          </w:p>
        </w:tc>
      </w:tr>
      <w:tr w:rsidR="00A739BF" w:rsidRPr="00444953" w14:paraId="1CA875E1" w14:textId="77777777" w:rsidTr="00395576">
        <w:tc>
          <w:tcPr>
            <w:tcW w:w="1872" w:type="dxa"/>
            <w:vMerge/>
            <w:tcBorders>
              <w:left w:val="single" w:sz="4" w:space="0" w:color="auto"/>
              <w:right w:val="single" w:sz="4" w:space="0" w:color="auto"/>
            </w:tcBorders>
          </w:tcPr>
          <w:p w14:paraId="3F867EE1" w14:textId="77777777" w:rsidR="00891386" w:rsidRPr="00444953" w:rsidRDefault="00891386"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25BE418D" w14:textId="77777777" w:rsidR="00891386" w:rsidRPr="00444953" w:rsidRDefault="00891386"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0EE58076" w14:textId="150966CD" w:rsidR="00891386" w:rsidRPr="00444953" w:rsidRDefault="00891386" w:rsidP="00E822C5">
            <w:pPr>
              <w:shd w:val="clear" w:color="auto" w:fill="FFFFFF"/>
              <w:jc w:val="both"/>
              <w:rPr>
                <w:szCs w:val="24"/>
                <w:lang w:eastAsia="lt-LT"/>
              </w:rPr>
            </w:pPr>
            <w:r w:rsidRPr="00444953">
              <w:rPr>
                <w:szCs w:val="24"/>
                <w:lang w:eastAsia="lt-LT"/>
              </w:rPr>
              <w:t>1.1.3.2. Teikiama švietimo pagalba silpniau besimokantiems mokiniams. 5 proc. pagerėjo jų pasiekimai.</w:t>
            </w:r>
          </w:p>
        </w:tc>
        <w:tc>
          <w:tcPr>
            <w:tcW w:w="3402" w:type="dxa"/>
            <w:tcBorders>
              <w:top w:val="single" w:sz="4" w:space="0" w:color="auto"/>
              <w:left w:val="single" w:sz="4" w:space="0" w:color="auto"/>
              <w:bottom w:val="single" w:sz="4" w:space="0" w:color="auto"/>
              <w:right w:val="single" w:sz="4" w:space="0" w:color="auto"/>
            </w:tcBorders>
          </w:tcPr>
          <w:p w14:paraId="157DF83A" w14:textId="036FE1D9" w:rsidR="00891386" w:rsidRPr="00444953" w:rsidRDefault="00891386" w:rsidP="00E822C5">
            <w:pPr>
              <w:pStyle w:val="Sraopastraipa"/>
              <w:tabs>
                <w:tab w:val="left" w:pos="1033"/>
              </w:tabs>
              <w:ind w:left="0"/>
              <w:jc w:val="both"/>
              <w:rPr>
                <w:szCs w:val="24"/>
                <w:lang w:eastAsia="lt-LT"/>
              </w:rPr>
            </w:pPr>
            <w:r w:rsidRPr="00444953">
              <w:rPr>
                <w:szCs w:val="24"/>
                <w:lang w:eastAsia="lt-LT"/>
              </w:rPr>
              <w:t xml:space="preserve">1.1.3.2.1. Šiaulių dailės mokykloje daug dėmesio skiriama individualiam kontaktui su mokiniu. Visi mokytojai esant poreikiui konsultuoja individualiai. Didelis dėmesys skiriamas emocinio ryšio užmezgimui, galimybei vaikui atsiskleisti, individualiai pažangai. </w:t>
            </w:r>
          </w:p>
        </w:tc>
      </w:tr>
      <w:tr w:rsidR="00A739BF" w:rsidRPr="00444953" w14:paraId="313C7EED" w14:textId="77777777" w:rsidTr="0093258C">
        <w:tc>
          <w:tcPr>
            <w:tcW w:w="1872" w:type="dxa"/>
            <w:vMerge/>
            <w:tcBorders>
              <w:left w:val="single" w:sz="4" w:space="0" w:color="auto"/>
              <w:bottom w:val="single" w:sz="4" w:space="0" w:color="auto"/>
              <w:right w:val="single" w:sz="4" w:space="0" w:color="auto"/>
            </w:tcBorders>
          </w:tcPr>
          <w:p w14:paraId="2868CFF1" w14:textId="77777777" w:rsidR="00891386" w:rsidRPr="00444953" w:rsidRDefault="00891386"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57FE243F" w14:textId="77777777" w:rsidR="00891386" w:rsidRPr="00444953" w:rsidRDefault="00891386"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4BC15A9B" w14:textId="2A04F21E" w:rsidR="00891386" w:rsidRPr="00444953" w:rsidRDefault="00891386" w:rsidP="00E822C5">
            <w:pPr>
              <w:shd w:val="clear" w:color="auto" w:fill="FFFFFF"/>
              <w:jc w:val="both"/>
              <w:rPr>
                <w:szCs w:val="24"/>
                <w:lang w:eastAsia="lt-LT"/>
              </w:rPr>
            </w:pPr>
            <w:r w:rsidRPr="00444953">
              <w:rPr>
                <w:szCs w:val="24"/>
                <w:shd w:val="clear" w:color="auto" w:fill="FFFFFF"/>
              </w:rPr>
              <w:t>1.1.3.3. Organizuotos veiklos, stiprinančios mokymosi motyvaciją, gerinančios mokinių mokymosi rezultatus: konsultacijos ir įvairios veiklos mokiniams.</w:t>
            </w:r>
          </w:p>
        </w:tc>
        <w:tc>
          <w:tcPr>
            <w:tcW w:w="3402" w:type="dxa"/>
            <w:tcBorders>
              <w:top w:val="single" w:sz="4" w:space="0" w:color="auto"/>
              <w:left w:val="single" w:sz="4" w:space="0" w:color="auto"/>
              <w:bottom w:val="single" w:sz="4" w:space="0" w:color="auto"/>
              <w:right w:val="single" w:sz="4" w:space="0" w:color="auto"/>
            </w:tcBorders>
          </w:tcPr>
          <w:p w14:paraId="53BDBE5B" w14:textId="7638045E" w:rsidR="00891386" w:rsidRPr="00444953" w:rsidRDefault="00891386" w:rsidP="00E822C5">
            <w:pPr>
              <w:jc w:val="both"/>
              <w:rPr>
                <w:szCs w:val="24"/>
                <w:lang w:eastAsia="lt-LT"/>
              </w:rPr>
            </w:pPr>
            <w:r w:rsidRPr="00444953">
              <w:rPr>
                <w:szCs w:val="24"/>
                <w:shd w:val="clear" w:color="auto" w:fill="FFFFFF"/>
              </w:rPr>
              <w:t xml:space="preserve">1.1.3.3.1. Dailės mokymosi motyvacijai stiprinti organizuojamos, parodos, atviros peržiūros. 2022 metų gruodžio 7 dieną vyko net 7 parodų pristatymo ir atidarymo renginys. Mokinių ir mokytojų parodos buvo aptariamos dalyvaujant autoriams. Mokymosi motyvaciją skatino ir </w:t>
            </w:r>
            <w:r w:rsidRPr="00444953">
              <w:rPr>
                <w:szCs w:val="24"/>
              </w:rPr>
              <w:t xml:space="preserve">Draugų dienos – laikas kai buvo atveriamos dailės mokyklos durys draugams, jie kviečiami kartu piešti, tapyti, lipdyti. </w:t>
            </w:r>
            <w:r w:rsidR="00E11FA4" w:rsidRPr="00444953">
              <w:rPr>
                <w:szCs w:val="24"/>
              </w:rPr>
              <w:t xml:space="preserve">Mokyklos atvira veikla leidžia įprasminti mokinių dailės ugdymo(si) rezultatus pritraukiant daugiau besidominčių, palaikančių veiklas. </w:t>
            </w:r>
          </w:p>
        </w:tc>
      </w:tr>
      <w:tr w:rsidR="00A739BF" w:rsidRPr="00444953" w14:paraId="43AD11C4" w14:textId="77777777" w:rsidTr="000114E3">
        <w:tc>
          <w:tcPr>
            <w:tcW w:w="1872" w:type="dxa"/>
            <w:vMerge w:val="restart"/>
            <w:tcBorders>
              <w:left w:val="single" w:sz="4" w:space="0" w:color="auto"/>
              <w:right w:val="single" w:sz="4" w:space="0" w:color="auto"/>
            </w:tcBorders>
          </w:tcPr>
          <w:p w14:paraId="78DE2A14" w14:textId="06ACFE1D" w:rsidR="003B0CB3" w:rsidRPr="00444953" w:rsidRDefault="003B0CB3" w:rsidP="00E822C5">
            <w:pPr>
              <w:jc w:val="both"/>
              <w:rPr>
                <w:szCs w:val="24"/>
                <w:lang w:eastAsia="lt-LT"/>
              </w:rPr>
            </w:pPr>
            <w:r w:rsidRPr="00444953">
              <w:rPr>
                <w:szCs w:val="24"/>
                <w:lang w:eastAsia="lt-LT"/>
              </w:rPr>
              <w:t>1.2. Atnaujinti skaitmeninį ugdymo turinį (ugdymas (is)).</w:t>
            </w:r>
          </w:p>
        </w:tc>
        <w:tc>
          <w:tcPr>
            <w:tcW w:w="1984" w:type="dxa"/>
            <w:tcBorders>
              <w:top w:val="single" w:sz="4" w:space="0" w:color="auto"/>
              <w:left w:val="single" w:sz="4" w:space="0" w:color="auto"/>
              <w:bottom w:val="single" w:sz="4" w:space="0" w:color="auto"/>
              <w:right w:val="single" w:sz="4" w:space="0" w:color="auto"/>
            </w:tcBorders>
          </w:tcPr>
          <w:p w14:paraId="7E013540" w14:textId="0D9025BC" w:rsidR="003B0CB3" w:rsidRPr="00444953" w:rsidRDefault="003B0CB3" w:rsidP="00E822C5">
            <w:pPr>
              <w:jc w:val="both"/>
              <w:rPr>
                <w:szCs w:val="24"/>
                <w:lang w:eastAsia="lt-LT"/>
              </w:rPr>
            </w:pPr>
            <w:r w:rsidRPr="00444953">
              <w:rPr>
                <w:szCs w:val="24"/>
                <w:lang w:eastAsia="lt-LT"/>
              </w:rPr>
              <w:t>1.2.1. Sukurti Šiaulių dailės mokyklos skaitmeniniai užduočių katalogai.</w:t>
            </w:r>
          </w:p>
        </w:tc>
        <w:tc>
          <w:tcPr>
            <w:tcW w:w="2127" w:type="dxa"/>
            <w:tcBorders>
              <w:top w:val="single" w:sz="4" w:space="0" w:color="auto"/>
              <w:left w:val="single" w:sz="4" w:space="0" w:color="auto"/>
              <w:bottom w:val="single" w:sz="4" w:space="0" w:color="auto"/>
              <w:right w:val="single" w:sz="4" w:space="0" w:color="auto"/>
            </w:tcBorders>
          </w:tcPr>
          <w:p w14:paraId="0F64DF59" w14:textId="4E7BFCB7" w:rsidR="003B0CB3" w:rsidRPr="00444953" w:rsidRDefault="003B0CB3" w:rsidP="00E822C5">
            <w:pPr>
              <w:jc w:val="both"/>
              <w:rPr>
                <w:szCs w:val="24"/>
                <w:lang w:eastAsia="lt-LT"/>
              </w:rPr>
            </w:pPr>
            <w:r w:rsidRPr="00444953">
              <w:rPr>
                <w:szCs w:val="24"/>
                <w:lang w:eastAsia="lt-LT"/>
              </w:rPr>
              <w:t>1.2.1.1. Ne mažiau kaip 90 proc. mokytojų naudojasi Šiaulių dailės mokyklos skaitmeniniais užduočių katalogais užsiėmimų metu.</w:t>
            </w:r>
          </w:p>
        </w:tc>
        <w:tc>
          <w:tcPr>
            <w:tcW w:w="3402" w:type="dxa"/>
            <w:tcBorders>
              <w:top w:val="single" w:sz="4" w:space="0" w:color="auto"/>
              <w:left w:val="single" w:sz="4" w:space="0" w:color="auto"/>
              <w:bottom w:val="single" w:sz="4" w:space="0" w:color="auto"/>
              <w:right w:val="single" w:sz="4" w:space="0" w:color="auto"/>
            </w:tcBorders>
          </w:tcPr>
          <w:p w14:paraId="0BDFF0F4" w14:textId="77777777" w:rsidR="003B0CB3" w:rsidRPr="00444953" w:rsidRDefault="003B0CB3" w:rsidP="00E822C5">
            <w:pPr>
              <w:pStyle w:val="Sraopastraipa"/>
              <w:tabs>
                <w:tab w:val="left" w:pos="1033"/>
              </w:tabs>
              <w:ind w:left="0"/>
              <w:jc w:val="both"/>
              <w:rPr>
                <w:szCs w:val="24"/>
                <w:lang w:eastAsia="lt-LT"/>
              </w:rPr>
            </w:pPr>
            <w:r w:rsidRPr="00444953">
              <w:rPr>
                <w:szCs w:val="24"/>
                <w:lang w:eastAsia="lt-LT"/>
              </w:rPr>
              <w:t>1.2.1.1.1. Visi Šiaulių dailės mokyklos mokytojai yra parengę nuotolines užduotis ir naudojosi skaitmeniniais užduočių katalogais.</w:t>
            </w:r>
          </w:p>
          <w:p w14:paraId="2BD91FFE" w14:textId="77777777" w:rsidR="003B0CB3" w:rsidRPr="00444953" w:rsidRDefault="003B0CB3" w:rsidP="00E822C5">
            <w:pPr>
              <w:jc w:val="both"/>
              <w:rPr>
                <w:szCs w:val="24"/>
                <w:lang w:eastAsia="lt-LT"/>
              </w:rPr>
            </w:pPr>
          </w:p>
        </w:tc>
      </w:tr>
      <w:tr w:rsidR="00A739BF" w:rsidRPr="00444953" w14:paraId="0381920A" w14:textId="77777777" w:rsidTr="000114E3">
        <w:tc>
          <w:tcPr>
            <w:tcW w:w="1872" w:type="dxa"/>
            <w:vMerge/>
            <w:tcBorders>
              <w:left w:val="single" w:sz="4" w:space="0" w:color="auto"/>
              <w:right w:val="single" w:sz="4" w:space="0" w:color="auto"/>
            </w:tcBorders>
          </w:tcPr>
          <w:p w14:paraId="469411AB" w14:textId="77777777" w:rsidR="003B0CB3" w:rsidRPr="00444953" w:rsidRDefault="003B0CB3" w:rsidP="00E822C5">
            <w:pPr>
              <w:pStyle w:val="Sraopastraipa"/>
              <w:ind w:left="0"/>
              <w:jc w:val="both"/>
              <w:rPr>
                <w:szCs w:val="24"/>
                <w:lang w:eastAsia="lt-LT"/>
              </w:rPr>
            </w:pPr>
          </w:p>
        </w:tc>
        <w:tc>
          <w:tcPr>
            <w:tcW w:w="1984" w:type="dxa"/>
            <w:vMerge w:val="restart"/>
            <w:tcBorders>
              <w:top w:val="single" w:sz="4" w:space="0" w:color="auto"/>
              <w:left w:val="single" w:sz="4" w:space="0" w:color="auto"/>
              <w:right w:val="single" w:sz="4" w:space="0" w:color="auto"/>
            </w:tcBorders>
          </w:tcPr>
          <w:p w14:paraId="3976A264" w14:textId="6EF86AB6" w:rsidR="003B0CB3" w:rsidRPr="00444953" w:rsidRDefault="003B0CB3" w:rsidP="00E822C5">
            <w:pPr>
              <w:shd w:val="clear" w:color="auto" w:fill="FFFFFF"/>
              <w:jc w:val="both"/>
              <w:rPr>
                <w:szCs w:val="24"/>
                <w:lang w:eastAsia="lt-LT"/>
              </w:rPr>
            </w:pPr>
            <w:r w:rsidRPr="00444953">
              <w:rPr>
                <w:szCs w:val="24"/>
                <w:lang w:eastAsia="lt-LT"/>
              </w:rPr>
              <w:t xml:space="preserve">1.2.2. Atnaujintas skaitmeninis ugdymo programų turinys. </w:t>
            </w:r>
          </w:p>
        </w:tc>
        <w:tc>
          <w:tcPr>
            <w:tcW w:w="2127" w:type="dxa"/>
            <w:tcBorders>
              <w:top w:val="single" w:sz="4" w:space="0" w:color="auto"/>
              <w:left w:val="single" w:sz="4" w:space="0" w:color="auto"/>
              <w:bottom w:val="single" w:sz="4" w:space="0" w:color="auto"/>
              <w:right w:val="single" w:sz="4" w:space="0" w:color="auto"/>
            </w:tcBorders>
          </w:tcPr>
          <w:p w14:paraId="1740A4EE" w14:textId="4A97B842" w:rsidR="003B0CB3" w:rsidRPr="00444953" w:rsidRDefault="003B0CB3" w:rsidP="00E822C5">
            <w:pPr>
              <w:jc w:val="both"/>
              <w:rPr>
                <w:szCs w:val="24"/>
                <w:lang w:eastAsia="lt-LT"/>
              </w:rPr>
            </w:pPr>
            <w:r w:rsidRPr="00444953">
              <w:rPr>
                <w:szCs w:val="24"/>
                <w:lang w:eastAsia="lt-LT"/>
              </w:rPr>
              <w:t xml:space="preserve">1.2.2.1. II ketvirtį atnaujinta ne mažiau kaip 50 proc. skaitmeninio ugdymo programų turinio. </w:t>
            </w:r>
          </w:p>
        </w:tc>
        <w:tc>
          <w:tcPr>
            <w:tcW w:w="3402" w:type="dxa"/>
            <w:tcBorders>
              <w:top w:val="single" w:sz="4" w:space="0" w:color="auto"/>
              <w:left w:val="single" w:sz="4" w:space="0" w:color="auto"/>
              <w:bottom w:val="single" w:sz="4" w:space="0" w:color="auto"/>
              <w:right w:val="single" w:sz="4" w:space="0" w:color="auto"/>
            </w:tcBorders>
          </w:tcPr>
          <w:p w14:paraId="20521ECF" w14:textId="5E0C6F60" w:rsidR="003B0CB3" w:rsidRPr="00444953" w:rsidRDefault="003B0CB3" w:rsidP="00E822C5">
            <w:pPr>
              <w:pStyle w:val="Sraopastraipa"/>
              <w:tabs>
                <w:tab w:val="left" w:pos="1033"/>
              </w:tabs>
              <w:ind w:left="0"/>
              <w:jc w:val="both"/>
              <w:rPr>
                <w:szCs w:val="24"/>
                <w:lang w:eastAsia="lt-LT"/>
              </w:rPr>
            </w:pPr>
            <w:r w:rsidRPr="00444953">
              <w:rPr>
                <w:szCs w:val="24"/>
                <w:lang w:eastAsia="lt-LT"/>
              </w:rPr>
              <w:t xml:space="preserve">1.2.2.1.1. 2022 metais užduotys skirtos asinchroniniam ugdymui(si) yra atnaujintos.  </w:t>
            </w:r>
          </w:p>
          <w:p w14:paraId="260406B2" w14:textId="77777777" w:rsidR="003B0CB3" w:rsidRPr="00444953" w:rsidRDefault="003B0CB3" w:rsidP="00E822C5">
            <w:pPr>
              <w:jc w:val="both"/>
              <w:rPr>
                <w:szCs w:val="24"/>
                <w:lang w:eastAsia="lt-LT"/>
              </w:rPr>
            </w:pPr>
          </w:p>
        </w:tc>
      </w:tr>
      <w:tr w:rsidR="00A739BF" w:rsidRPr="00444953" w14:paraId="5D8DFD26" w14:textId="77777777" w:rsidTr="0000344B">
        <w:tc>
          <w:tcPr>
            <w:tcW w:w="1872" w:type="dxa"/>
            <w:vMerge/>
            <w:tcBorders>
              <w:left w:val="single" w:sz="4" w:space="0" w:color="auto"/>
              <w:bottom w:val="single" w:sz="4" w:space="0" w:color="auto"/>
              <w:right w:val="single" w:sz="4" w:space="0" w:color="auto"/>
            </w:tcBorders>
          </w:tcPr>
          <w:p w14:paraId="330046EF" w14:textId="77777777" w:rsidR="003B0CB3" w:rsidRPr="00444953" w:rsidRDefault="003B0CB3" w:rsidP="00E822C5">
            <w:pPr>
              <w:pStyle w:val="Sraopastraipa"/>
              <w:ind w:left="0"/>
              <w:jc w:val="both"/>
              <w:rPr>
                <w:szCs w:val="24"/>
                <w:lang w:eastAsia="lt-LT"/>
              </w:rPr>
            </w:pPr>
          </w:p>
        </w:tc>
        <w:tc>
          <w:tcPr>
            <w:tcW w:w="1984" w:type="dxa"/>
            <w:vMerge/>
            <w:tcBorders>
              <w:left w:val="single" w:sz="4" w:space="0" w:color="auto"/>
              <w:bottom w:val="single" w:sz="4" w:space="0" w:color="auto"/>
              <w:right w:val="single" w:sz="4" w:space="0" w:color="auto"/>
            </w:tcBorders>
          </w:tcPr>
          <w:p w14:paraId="2CAE093B" w14:textId="77777777" w:rsidR="003B0CB3" w:rsidRPr="00444953" w:rsidRDefault="003B0CB3"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28E05C4E" w14:textId="77777777" w:rsidR="003B0CB3" w:rsidRPr="00444953" w:rsidRDefault="003B0CB3" w:rsidP="00E822C5">
            <w:pPr>
              <w:jc w:val="both"/>
              <w:rPr>
                <w:szCs w:val="24"/>
                <w:lang w:eastAsia="lt-LT"/>
              </w:rPr>
            </w:pPr>
            <w:r w:rsidRPr="00444953">
              <w:rPr>
                <w:szCs w:val="24"/>
                <w:lang w:eastAsia="lt-LT"/>
              </w:rPr>
              <w:t>1.2.2.2. 5 proc. pagerėjo mokinių ugdymo, ugdymosi kokybė ir pasiekimai.</w:t>
            </w:r>
          </w:p>
          <w:p w14:paraId="2BA4DE13" w14:textId="77777777" w:rsidR="003B0CB3" w:rsidRPr="00444953" w:rsidRDefault="003B0CB3" w:rsidP="00E822C5">
            <w:pPr>
              <w:shd w:val="clear" w:color="auto" w:fill="FFFFFF"/>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6EE836DF" w14:textId="1E199F00" w:rsidR="003B0CB3" w:rsidRPr="00444953" w:rsidRDefault="003B0CB3" w:rsidP="00E822C5">
            <w:pPr>
              <w:pStyle w:val="Sraopastraipa"/>
              <w:tabs>
                <w:tab w:val="left" w:pos="1033"/>
              </w:tabs>
              <w:ind w:left="0"/>
              <w:jc w:val="both"/>
              <w:rPr>
                <w:szCs w:val="24"/>
                <w:lang w:eastAsia="lt-LT"/>
              </w:rPr>
            </w:pPr>
            <w:r w:rsidRPr="00444953">
              <w:rPr>
                <w:szCs w:val="24"/>
                <w:lang w:eastAsia="lt-LT"/>
              </w:rPr>
              <w:t xml:space="preserve">1.2.2.2.1. Šiaulių dailės mokykloje ugdymo(si) pasiekimai yra labai aukšti. 2022–2023 metų I pusmečio mokyklos pažangumas 100 proc. </w:t>
            </w:r>
            <w:r w:rsidR="00ED072F" w:rsidRPr="00444953">
              <w:rPr>
                <w:szCs w:val="24"/>
                <w:lang w:eastAsia="lt-LT"/>
              </w:rPr>
              <w:t>Mokiniai yra laimėję</w:t>
            </w:r>
            <w:r w:rsidR="007321A5" w:rsidRPr="00444953">
              <w:rPr>
                <w:szCs w:val="24"/>
                <w:lang w:eastAsia="lt-LT"/>
              </w:rPr>
              <w:t xml:space="preserve"> 1 antrąja vietą respublikiniame konkurse ir 3 trečias vietas.</w:t>
            </w:r>
          </w:p>
        </w:tc>
      </w:tr>
      <w:tr w:rsidR="00A739BF" w:rsidRPr="00444953" w14:paraId="132562DC" w14:textId="77777777" w:rsidTr="0093258C">
        <w:tc>
          <w:tcPr>
            <w:tcW w:w="1872" w:type="dxa"/>
            <w:tcBorders>
              <w:left w:val="single" w:sz="4" w:space="0" w:color="auto"/>
              <w:bottom w:val="single" w:sz="4" w:space="0" w:color="auto"/>
              <w:right w:val="single" w:sz="4" w:space="0" w:color="auto"/>
            </w:tcBorders>
          </w:tcPr>
          <w:p w14:paraId="6048E346" w14:textId="77777777" w:rsidR="000D592A" w:rsidRPr="00444953" w:rsidRDefault="000D592A"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743D130" w14:textId="5044760A" w:rsidR="000D592A" w:rsidRPr="00444953" w:rsidRDefault="00D54DEF" w:rsidP="00E822C5">
            <w:pPr>
              <w:pStyle w:val="Sraopastraipa"/>
              <w:shd w:val="clear" w:color="auto" w:fill="FFFFFF"/>
              <w:ind w:left="0"/>
              <w:jc w:val="both"/>
              <w:rPr>
                <w:szCs w:val="24"/>
                <w:lang w:eastAsia="lt-LT"/>
              </w:rPr>
            </w:pPr>
            <w:r w:rsidRPr="00444953">
              <w:rPr>
                <w:szCs w:val="24"/>
                <w:lang w:eastAsia="lt-LT"/>
              </w:rPr>
              <w:t>1.2.3. Kryptingai patobulintos pedagogų ir vadovų informacinio raštingumo kompetencijos.</w:t>
            </w:r>
          </w:p>
        </w:tc>
        <w:tc>
          <w:tcPr>
            <w:tcW w:w="2127" w:type="dxa"/>
            <w:tcBorders>
              <w:top w:val="single" w:sz="4" w:space="0" w:color="auto"/>
              <w:left w:val="single" w:sz="4" w:space="0" w:color="auto"/>
              <w:bottom w:val="single" w:sz="4" w:space="0" w:color="auto"/>
              <w:right w:val="single" w:sz="4" w:space="0" w:color="auto"/>
            </w:tcBorders>
          </w:tcPr>
          <w:p w14:paraId="15001AD8" w14:textId="77777777" w:rsidR="00B20DB6" w:rsidRPr="00444953" w:rsidRDefault="00B20DB6" w:rsidP="00E822C5">
            <w:pPr>
              <w:jc w:val="both"/>
              <w:rPr>
                <w:szCs w:val="24"/>
                <w:lang w:eastAsia="lt-LT"/>
              </w:rPr>
            </w:pPr>
            <w:r w:rsidRPr="00444953">
              <w:rPr>
                <w:szCs w:val="24"/>
                <w:lang w:eastAsia="lt-LT"/>
              </w:rPr>
              <w:t>1.2.3.1. Parengtas mokytojų kvalifikacijos tobulinimo planas.</w:t>
            </w:r>
          </w:p>
          <w:p w14:paraId="2FBD19B2" w14:textId="77777777" w:rsidR="000D592A" w:rsidRPr="00444953" w:rsidRDefault="000D592A" w:rsidP="00E822C5">
            <w:pPr>
              <w:shd w:val="clear" w:color="auto" w:fill="FFFFFF"/>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048F93CA" w14:textId="5784E501" w:rsidR="000D592A" w:rsidRPr="00444953" w:rsidRDefault="003571FB" w:rsidP="00E822C5">
            <w:pPr>
              <w:jc w:val="both"/>
              <w:rPr>
                <w:szCs w:val="24"/>
              </w:rPr>
            </w:pPr>
            <w:r w:rsidRPr="00444953">
              <w:rPr>
                <w:szCs w:val="24"/>
                <w:lang w:eastAsia="lt-LT"/>
              </w:rPr>
              <w:t xml:space="preserve">1.2.3.1.1. Pagal </w:t>
            </w:r>
            <w:r w:rsidRPr="00444953">
              <w:rPr>
                <w:szCs w:val="24"/>
              </w:rPr>
              <w:t xml:space="preserve">Šiaulių dailės </w:t>
            </w:r>
            <w:r w:rsidRPr="00444953">
              <w:rPr>
                <w:szCs w:val="24"/>
                <w:lang w:eastAsia="lt-LT"/>
              </w:rPr>
              <w:t xml:space="preserve">mokykloje numatytas kryptis </w:t>
            </w:r>
            <w:r w:rsidRPr="00444953">
              <w:rPr>
                <w:szCs w:val="24"/>
              </w:rPr>
              <w:t>2022 metais parengta ir ¾ įgyvendinta profesinių kompetencijų tobulinimo programa „Kūrybiškas mokytojas – kūrybiškas mokinys“ (</w:t>
            </w:r>
            <w:r w:rsidRPr="00444953">
              <w:rPr>
                <w:rStyle w:val="Emfaz"/>
                <w:i w:val="0"/>
                <w:iCs w:val="0"/>
                <w:szCs w:val="24"/>
                <w:shd w:val="clear" w:color="auto" w:fill="FFFFFF"/>
              </w:rPr>
              <w:t xml:space="preserve">30 val. iš parengtos 40 val. </w:t>
            </w:r>
            <w:r w:rsidRPr="00444953">
              <w:rPr>
                <w:szCs w:val="24"/>
                <w:shd w:val="clear" w:color="auto" w:fill="FFFFFF"/>
              </w:rPr>
              <w:t>ilgalaikės kvalifikacijos </w:t>
            </w:r>
            <w:r w:rsidRPr="00444953">
              <w:rPr>
                <w:rStyle w:val="Emfaz"/>
                <w:i w:val="0"/>
                <w:iCs w:val="0"/>
                <w:szCs w:val="24"/>
                <w:shd w:val="clear" w:color="auto" w:fill="FFFFFF"/>
              </w:rPr>
              <w:t>tobulinimo programos veiklų įgyvendintos).</w:t>
            </w:r>
          </w:p>
        </w:tc>
      </w:tr>
      <w:tr w:rsidR="00A739BF" w:rsidRPr="00444953" w14:paraId="07F27BBA" w14:textId="77777777" w:rsidTr="0093258C">
        <w:tc>
          <w:tcPr>
            <w:tcW w:w="1872" w:type="dxa"/>
            <w:tcBorders>
              <w:left w:val="single" w:sz="4" w:space="0" w:color="auto"/>
              <w:bottom w:val="single" w:sz="4" w:space="0" w:color="auto"/>
              <w:right w:val="single" w:sz="4" w:space="0" w:color="auto"/>
            </w:tcBorders>
          </w:tcPr>
          <w:p w14:paraId="2B3589A0" w14:textId="77777777" w:rsidR="00891386" w:rsidRPr="00444953" w:rsidRDefault="00891386"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3FED8B67" w14:textId="77777777" w:rsidR="00891386" w:rsidRPr="00444953" w:rsidRDefault="00891386"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1709C4D0" w14:textId="444D7063" w:rsidR="00891386" w:rsidRPr="00444953" w:rsidRDefault="009F776C" w:rsidP="00E822C5">
            <w:pPr>
              <w:shd w:val="clear" w:color="auto" w:fill="FFFFFF"/>
              <w:jc w:val="both"/>
              <w:rPr>
                <w:szCs w:val="24"/>
                <w:lang w:eastAsia="lt-LT"/>
              </w:rPr>
            </w:pPr>
            <w:r w:rsidRPr="00444953">
              <w:rPr>
                <w:szCs w:val="24"/>
                <w:lang w:eastAsia="lt-LT"/>
              </w:rPr>
              <w:t>1.2.3.2. Ne mažiau kaip 50 proc. pedagogų ir vadovų tobulino informacinio raštingumo kompetencijas.</w:t>
            </w:r>
          </w:p>
        </w:tc>
        <w:tc>
          <w:tcPr>
            <w:tcW w:w="3402" w:type="dxa"/>
            <w:tcBorders>
              <w:top w:val="single" w:sz="4" w:space="0" w:color="auto"/>
              <w:left w:val="single" w:sz="4" w:space="0" w:color="auto"/>
              <w:bottom w:val="single" w:sz="4" w:space="0" w:color="auto"/>
              <w:right w:val="single" w:sz="4" w:space="0" w:color="auto"/>
            </w:tcBorders>
          </w:tcPr>
          <w:p w14:paraId="5FA6AA8C" w14:textId="57F596C5" w:rsidR="007F0C7C" w:rsidRPr="00444953" w:rsidRDefault="007F0C7C" w:rsidP="00E822C5">
            <w:pPr>
              <w:pStyle w:val="Sraopastraipa"/>
              <w:tabs>
                <w:tab w:val="left" w:pos="1033"/>
              </w:tabs>
              <w:ind w:left="0"/>
              <w:jc w:val="both"/>
              <w:rPr>
                <w:szCs w:val="24"/>
                <w:lang w:eastAsia="lt-LT"/>
              </w:rPr>
            </w:pPr>
            <w:r w:rsidRPr="00444953">
              <w:rPr>
                <w:szCs w:val="24"/>
                <w:lang w:eastAsia="lt-LT"/>
              </w:rPr>
              <w:t xml:space="preserve">1.2.3.2.1. Šiaulių dailės mokyklos direktoriaus pavaduotoja ugdymui 2022 metų rugsėjo mėnesį pristatė el. dienyną, pravedė mokymus mokytojams. Visi mokytojai 100 % sėkmingai naudojasi Mano dienynu, tokiu būdu patobulino informacinio raštingumo kompetencijas. </w:t>
            </w:r>
          </w:p>
          <w:p w14:paraId="6CD02398" w14:textId="17E9B3B3" w:rsidR="00891386" w:rsidRPr="00444953" w:rsidRDefault="007F0C7C" w:rsidP="00E822C5">
            <w:pPr>
              <w:jc w:val="both"/>
              <w:rPr>
                <w:szCs w:val="24"/>
                <w:lang w:eastAsia="lt-LT"/>
              </w:rPr>
            </w:pPr>
            <w:r w:rsidRPr="00444953">
              <w:rPr>
                <w:szCs w:val="24"/>
                <w:lang w:eastAsia="lt-LT"/>
              </w:rPr>
              <w:t>2022 metais Šiaulių dailės mokyklos vadovai (direktorius ir direktoriaus pavaduotoja ugdymui) nuotoliniu būdu ir dalyvaudami vizituose į mokyklas išklausė 60 ak. val. trukmės kvalifikacijos tobulinimo kursus (Nacionalinės švietimo agentūros direktoriaus 2021 m. gruodžio 6 d. įsakymu Nr. VK-717, neformaliojo švietimo programos kodas 211001254) „Vadybinio darbo pagrindai: įvadiniai mokymai naujai paskirtiems vadovams“. Dalyvauta įstaigų vadovų metodinėje-praktinėje konferencijoje „Švietimo kokybė: neišvengiamybė, iššūkiai ir tobulinimo galimybės“.</w:t>
            </w:r>
          </w:p>
        </w:tc>
      </w:tr>
      <w:tr w:rsidR="00A739BF" w:rsidRPr="00444953" w14:paraId="44F6FC65" w14:textId="77777777" w:rsidTr="0093258C">
        <w:tc>
          <w:tcPr>
            <w:tcW w:w="1872" w:type="dxa"/>
            <w:tcBorders>
              <w:left w:val="single" w:sz="4" w:space="0" w:color="auto"/>
              <w:bottom w:val="single" w:sz="4" w:space="0" w:color="auto"/>
              <w:right w:val="single" w:sz="4" w:space="0" w:color="auto"/>
            </w:tcBorders>
          </w:tcPr>
          <w:p w14:paraId="5CDDCEF0" w14:textId="56FBFBD8" w:rsidR="009F776C" w:rsidRPr="00444953" w:rsidRDefault="009F776C" w:rsidP="00E822C5">
            <w:pPr>
              <w:pStyle w:val="Sraopastraipa"/>
              <w:ind w:left="0"/>
              <w:jc w:val="both"/>
              <w:rPr>
                <w:szCs w:val="24"/>
                <w:lang w:eastAsia="lt-LT"/>
              </w:rPr>
            </w:pPr>
            <w:r w:rsidRPr="00444953">
              <w:rPr>
                <w:szCs w:val="24"/>
                <w:lang w:eastAsia="lt-LT"/>
              </w:rPr>
              <w:t>1.3. Modernizuoti ir kurti Šiaulių dailės mokyklos savišvietos erdves (ugdymo(si) aplinka).</w:t>
            </w:r>
          </w:p>
        </w:tc>
        <w:tc>
          <w:tcPr>
            <w:tcW w:w="1984" w:type="dxa"/>
            <w:tcBorders>
              <w:top w:val="single" w:sz="4" w:space="0" w:color="auto"/>
              <w:left w:val="single" w:sz="4" w:space="0" w:color="auto"/>
              <w:bottom w:val="single" w:sz="4" w:space="0" w:color="auto"/>
              <w:right w:val="single" w:sz="4" w:space="0" w:color="auto"/>
            </w:tcBorders>
          </w:tcPr>
          <w:p w14:paraId="4458A335" w14:textId="3CDEF397" w:rsidR="009F776C" w:rsidRPr="00444953" w:rsidRDefault="009F776C" w:rsidP="00E822C5">
            <w:pPr>
              <w:pStyle w:val="Sraopastraipa"/>
              <w:shd w:val="clear" w:color="auto" w:fill="FFFFFF"/>
              <w:ind w:left="0"/>
              <w:jc w:val="both"/>
              <w:rPr>
                <w:szCs w:val="24"/>
                <w:lang w:eastAsia="lt-LT"/>
              </w:rPr>
            </w:pPr>
            <w:r w:rsidRPr="00444953">
              <w:rPr>
                <w:szCs w:val="24"/>
                <w:lang w:eastAsia="lt-LT"/>
              </w:rPr>
              <w:t>1.3.1. Atnaujintos ir sukurtos Šiaulių dailės mokyklos savišvietos ir laisvalaikio erdvės.</w:t>
            </w:r>
          </w:p>
        </w:tc>
        <w:tc>
          <w:tcPr>
            <w:tcW w:w="2127" w:type="dxa"/>
            <w:tcBorders>
              <w:top w:val="single" w:sz="4" w:space="0" w:color="auto"/>
              <w:left w:val="single" w:sz="4" w:space="0" w:color="auto"/>
              <w:bottom w:val="single" w:sz="4" w:space="0" w:color="auto"/>
              <w:right w:val="single" w:sz="4" w:space="0" w:color="auto"/>
            </w:tcBorders>
          </w:tcPr>
          <w:p w14:paraId="1779EFD0" w14:textId="0813E9C9" w:rsidR="009F776C" w:rsidRPr="00444953" w:rsidRDefault="009F776C" w:rsidP="00E822C5">
            <w:pPr>
              <w:shd w:val="clear" w:color="auto" w:fill="FFFFFF"/>
              <w:jc w:val="both"/>
              <w:rPr>
                <w:szCs w:val="24"/>
                <w:lang w:eastAsia="lt-LT"/>
              </w:rPr>
            </w:pPr>
            <w:r w:rsidRPr="00444953">
              <w:rPr>
                <w:szCs w:val="24"/>
                <w:lang w:eastAsia="lt-LT"/>
              </w:rPr>
              <w:t>1.3.1.1. Pertvarkyta Šiaulių dailės mokyklos biblioteka.</w:t>
            </w:r>
          </w:p>
        </w:tc>
        <w:tc>
          <w:tcPr>
            <w:tcW w:w="3402" w:type="dxa"/>
            <w:tcBorders>
              <w:top w:val="single" w:sz="4" w:space="0" w:color="auto"/>
              <w:left w:val="single" w:sz="4" w:space="0" w:color="auto"/>
              <w:bottom w:val="single" w:sz="4" w:space="0" w:color="auto"/>
              <w:right w:val="single" w:sz="4" w:space="0" w:color="auto"/>
            </w:tcBorders>
          </w:tcPr>
          <w:p w14:paraId="3BF1C3F2" w14:textId="2ACF15B8" w:rsidR="009F776C" w:rsidRPr="00444953" w:rsidRDefault="009F776C" w:rsidP="00E822C5">
            <w:pPr>
              <w:jc w:val="both"/>
              <w:rPr>
                <w:szCs w:val="24"/>
                <w:lang w:eastAsia="lt-LT"/>
              </w:rPr>
            </w:pPr>
            <w:r w:rsidRPr="00444953">
              <w:rPr>
                <w:szCs w:val="24"/>
                <w:lang w:eastAsia="lt-LT"/>
              </w:rPr>
              <w:t>Šiaulių dailės mokyklos bibliotekoje atnaujintos patalpos pritaikytos multifunkcinėms veikloms. Prioritetas – knyga arčiau mokinio. Bibliotekoje sukurta skaityklos, žaidimų, mokymo(si), poilsio zonos.</w:t>
            </w:r>
          </w:p>
        </w:tc>
      </w:tr>
      <w:tr w:rsidR="00A739BF" w:rsidRPr="00444953" w14:paraId="46A6F023" w14:textId="77777777" w:rsidTr="00E22B7F">
        <w:tc>
          <w:tcPr>
            <w:tcW w:w="1872" w:type="dxa"/>
            <w:vMerge w:val="restart"/>
            <w:tcBorders>
              <w:left w:val="single" w:sz="4" w:space="0" w:color="auto"/>
              <w:right w:val="single" w:sz="4" w:space="0" w:color="auto"/>
            </w:tcBorders>
          </w:tcPr>
          <w:p w14:paraId="523D9498" w14:textId="33B40794" w:rsidR="009F776C" w:rsidRPr="00444953" w:rsidRDefault="009F776C" w:rsidP="00E822C5">
            <w:pPr>
              <w:pStyle w:val="Sraopastraipa"/>
              <w:ind w:left="0"/>
              <w:jc w:val="both"/>
              <w:rPr>
                <w:szCs w:val="24"/>
                <w:lang w:eastAsia="lt-LT"/>
              </w:rPr>
            </w:pPr>
            <w:r w:rsidRPr="00444953">
              <w:rPr>
                <w:szCs w:val="24"/>
                <w:lang w:eastAsia="lt-LT"/>
              </w:rPr>
              <w:t>1.4. Sukurti naują Šiaulių dailės mokyklos internetinę svetainę ir skaitmeninį dokumentų archyvą (lyderystė ir vadyba).</w:t>
            </w:r>
          </w:p>
        </w:tc>
        <w:tc>
          <w:tcPr>
            <w:tcW w:w="1984" w:type="dxa"/>
            <w:tcBorders>
              <w:top w:val="single" w:sz="4" w:space="0" w:color="auto"/>
              <w:left w:val="single" w:sz="4" w:space="0" w:color="auto"/>
              <w:bottom w:val="single" w:sz="4" w:space="0" w:color="auto"/>
              <w:right w:val="single" w:sz="4" w:space="0" w:color="auto"/>
            </w:tcBorders>
          </w:tcPr>
          <w:p w14:paraId="1D19C3C2" w14:textId="77777777" w:rsidR="009F776C" w:rsidRPr="00444953" w:rsidRDefault="009F776C" w:rsidP="00E822C5">
            <w:pPr>
              <w:jc w:val="both"/>
              <w:rPr>
                <w:szCs w:val="24"/>
                <w:lang w:eastAsia="lt-LT"/>
              </w:rPr>
            </w:pPr>
            <w:r w:rsidRPr="00444953">
              <w:rPr>
                <w:szCs w:val="24"/>
                <w:lang w:eastAsia="lt-LT"/>
              </w:rPr>
              <w:t xml:space="preserve">1.4.1. Užtikrintas  svetainės funkcionalumas. Sukurtas modernus ir įtraukus svetainės dizainas. </w:t>
            </w:r>
          </w:p>
          <w:p w14:paraId="1F7A6642" w14:textId="77777777" w:rsidR="009F776C" w:rsidRPr="00444953" w:rsidRDefault="009F776C"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406A5C3A" w14:textId="77777777" w:rsidR="009F776C" w:rsidRPr="00444953" w:rsidRDefault="009F776C" w:rsidP="00E822C5">
            <w:pPr>
              <w:jc w:val="both"/>
              <w:rPr>
                <w:szCs w:val="24"/>
                <w:lang w:eastAsia="lt-LT"/>
              </w:rPr>
            </w:pPr>
            <w:r w:rsidRPr="00444953">
              <w:rPr>
                <w:szCs w:val="24"/>
                <w:lang w:eastAsia="lt-LT"/>
              </w:rPr>
              <w:t>1.4.1.1. Ne mažiau kaip 90 proc. mokytojų, 50 proc. mokinių ir tėvų naudojasi svetaine.</w:t>
            </w:r>
          </w:p>
          <w:p w14:paraId="35B1C00E" w14:textId="77777777" w:rsidR="009F776C" w:rsidRPr="00444953" w:rsidRDefault="009F776C" w:rsidP="00E822C5">
            <w:pPr>
              <w:shd w:val="clear" w:color="auto" w:fill="FFFFFF"/>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152F45A9" w14:textId="77777777" w:rsidR="009F776C" w:rsidRPr="00444953" w:rsidRDefault="009F776C" w:rsidP="00E822C5">
            <w:pPr>
              <w:jc w:val="both"/>
              <w:rPr>
                <w:szCs w:val="24"/>
                <w:lang w:eastAsia="lt-LT"/>
              </w:rPr>
            </w:pPr>
            <w:r w:rsidRPr="00444953">
              <w:rPr>
                <w:szCs w:val="24"/>
                <w:lang w:eastAsia="lt-LT"/>
              </w:rPr>
              <w:t xml:space="preserve">1.4.1.1.1. 100 proc. mokytojų naudojasi Šiaulių dailės mokyklos svetaine ieškodami informacijos (pamokų, peržiūrų tvarkaraščiai, programos aprašymas ir kt.) bei atsisiųsdami ir on-line pildydami įvairius dokumentus bei formas. Mokytojai inicijuoja internetinėje svetainėje patiekiamą informaciją apie parodas, renginius, veiklas. </w:t>
            </w:r>
          </w:p>
          <w:p w14:paraId="7F2196E6" w14:textId="34D0BA20" w:rsidR="009F776C" w:rsidRPr="00444953" w:rsidRDefault="009F776C" w:rsidP="00E822C5">
            <w:pPr>
              <w:jc w:val="both"/>
              <w:rPr>
                <w:szCs w:val="24"/>
                <w:lang w:eastAsia="lt-LT"/>
              </w:rPr>
            </w:pPr>
            <w:r w:rsidRPr="00444953">
              <w:rPr>
                <w:szCs w:val="24"/>
                <w:lang w:eastAsia="lt-LT"/>
              </w:rPr>
              <w:t>78,87 % mokinių tėvų (globėjų, rūpintojų) (448 iš 568) yra prisijungę ir naudojasi Mano dienynu. Daug lankytojų (mokinių ir tėvų (globėjų, rūpintojų) domisi mokyklos internetinėje svetainėje ir socialiniuose tinkluose pateikiama informacija.</w:t>
            </w:r>
          </w:p>
        </w:tc>
      </w:tr>
      <w:tr w:rsidR="009F776C" w:rsidRPr="00444953" w14:paraId="2098AB8B" w14:textId="77777777" w:rsidTr="0093258C">
        <w:tc>
          <w:tcPr>
            <w:tcW w:w="1872" w:type="dxa"/>
            <w:vMerge/>
            <w:tcBorders>
              <w:left w:val="single" w:sz="4" w:space="0" w:color="auto"/>
              <w:bottom w:val="single" w:sz="4" w:space="0" w:color="auto"/>
              <w:right w:val="single" w:sz="4" w:space="0" w:color="auto"/>
            </w:tcBorders>
          </w:tcPr>
          <w:p w14:paraId="5588E7A4" w14:textId="77777777" w:rsidR="009F776C" w:rsidRPr="00444953" w:rsidRDefault="009F776C" w:rsidP="00E822C5">
            <w:pPr>
              <w:pStyle w:val="Sraopastraipa"/>
              <w:ind w:left="0"/>
              <w:jc w:val="both"/>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9C6A550" w14:textId="77777777" w:rsidR="009F776C" w:rsidRPr="00444953" w:rsidRDefault="009F776C" w:rsidP="00E822C5">
            <w:pPr>
              <w:jc w:val="both"/>
              <w:rPr>
                <w:szCs w:val="24"/>
                <w:lang w:eastAsia="lt-LT"/>
              </w:rPr>
            </w:pPr>
            <w:r w:rsidRPr="00444953">
              <w:rPr>
                <w:szCs w:val="24"/>
                <w:lang w:eastAsia="lt-LT"/>
              </w:rPr>
              <w:t>1.4.2. Sukurta el. dokumentų sistema (archyvas).</w:t>
            </w:r>
          </w:p>
          <w:p w14:paraId="002B6FE0" w14:textId="77777777" w:rsidR="009F776C" w:rsidRPr="00444953" w:rsidRDefault="009F776C" w:rsidP="00E822C5">
            <w:pPr>
              <w:pStyle w:val="Sraopastraipa"/>
              <w:shd w:val="clear" w:color="auto" w:fill="FFFFFF"/>
              <w:ind w:left="0"/>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1D6F8A11" w14:textId="616786E3" w:rsidR="009F776C" w:rsidRPr="00444953" w:rsidRDefault="009F776C" w:rsidP="00E822C5">
            <w:pPr>
              <w:shd w:val="clear" w:color="auto" w:fill="FFFFFF"/>
              <w:jc w:val="both"/>
              <w:rPr>
                <w:szCs w:val="24"/>
                <w:lang w:eastAsia="lt-LT"/>
              </w:rPr>
            </w:pPr>
            <w:r w:rsidRPr="00444953">
              <w:rPr>
                <w:szCs w:val="24"/>
                <w:lang w:eastAsia="lt-LT"/>
              </w:rPr>
              <w:t>1.4.2.1. Patogia ir greita dokumentų paieška naudojasi ne mažiau kaip 50 proc. Šiaulių dailės mokyklos administracijos darbuotojų.</w:t>
            </w:r>
          </w:p>
        </w:tc>
        <w:tc>
          <w:tcPr>
            <w:tcW w:w="3402" w:type="dxa"/>
            <w:tcBorders>
              <w:top w:val="single" w:sz="4" w:space="0" w:color="auto"/>
              <w:left w:val="single" w:sz="4" w:space="0" w:color="auto"/>
              <w:bottom w:val="single" w:sz="4" w:space="0" w:color="auto"/>
              <w:right w:val="single" w:sz="4" w:space="0" w:color="auto"/>
            </w:tcBorders>
          </w:tcPr>
          <w:p w14:paraId="5B106FAA" w14:textId="1DAC1065" w:rsidR="009F776C" w:rsidRPr="00444953" w:rsidRDefault="009F776C" w:rsidP="00E822C5">
            <w:pPr>
              <w:jc w:val="both"/>
              <w:rPr>
                <w:szCs w:val="24"/>
                <w:lang w:eastAsia="lt-LT"/>
              </w:rPr>
            </w:pPr>
            <w:r w:rsidRPr="00444953">
              <w:rPr>
                <w:szCs w:val="24"/>
                <w:lang w:eastAsia="lt-LT"/>
              </w:rPr>
              <w:t>1.4.2.1.1. 100 proc. Šiaulių dailės mokyklos administracijos darbuotojų (6 darbuotojai)</w:t>
            </w:r>
            <w:r w:rsidR="002A7DF7" w:rsidRPr="00444953">
              <w:rPr>
                <w:szCs w:val="24"/>
                <w:lang w:eastAsia="lt-LT"/>
              </w:rPr>
              <w:t>.</w:t>
            </w:r>
            <w:r w:rsidRPr="00444953">
              <w:rPr>
                <w:szCs w:val="24"/>
                <w:lang w:eastAsia="lt-LT"/>
              </w:rPr>
              <w:t xml:space="preserve">  naudojasi sukurta ir nuolat pildoma el. dokumentų sistema.</w:t>
            </w:r>
          </w:p>
        </w:tc>
      </w:tr>
    </w:tbl>
    <w:p w14:paraId="38B1C29B" w14:textId="77777777" w:rsidR="001D29B5" w:rsidRPr="00444953" w:rsidRDefault="001D29B5" w:rsidP="001D29B5">
      <w:pPr>
        <w:jc w:val="center"/>
        <w:rPr>
          <w:szCs w:val="24"/>
          <w:lang w:eastAsia="lt-LT"/>
        </w:rPr>
      </w:pPr>
    </w:p>
    <w:p w14:paraId="16837D24" w14:textId="77777777" w:rsidR="001D29B5" w:rsidRPr="00444953" w:rsidRDefault="001D29B5" w:rsidP="003E5F2A">
      <w:pPr>
        <w:tabs>
          <w:tab w:val="left" w:pos="284"/>
          <w:tab w:val="left" w:pos="426"/>
        </w:tabs>
        <w:ind w:left="142"/>
        <w:rPr>
          <w:b/>
          <w:szCs w:val="24"/>
          <w:lang w:eastAsia="lt-LT"/>
        </w:rPr>
      </w:pPr>
      <w:r w:rsidRPr="00444953">
        <w:rPr>
          <w:b/>
          <w:szCs w:val="24"/>
          <w:lang w:eastAsia="lt-LT"/>
        </w:rPr>
        <w:t>2.</w:t>
      </w:r>
      <w:r w:rsidRPr="00444953">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07"/>
      </w:tblGrid>
      <w:tr w:rsidR="00A739BF" w:rsidRPr="00444953" w14:paraId="12739451" w14:textId="77777777" w:rsidTr="00B84C33">
        <w:tc>
          <w:tcPr>
            <w:tcW w:w="4678" w:type="dxa"/>
            <w:tcBorders>
              <w:top w:val="single" w:sz="4" w:space="0" w:color="auto"/>
              <w:left w:val="single" w:sz="4" w:space="0" w:color="auto"/>
              <w:bottom w:val="single" w:sz="4" w:space="0" w:color="auto"/>
              <w:right w:val="single" w:sz="4" w:space="0" w:color="auto"/>
            </w:tcBorders>
            <w:vAlign w:val="center"/>
            <w:hideMark/>
          </w:tcPr>
          <w:p w14:paraId="4D6496D5" w14:textId="77777777" w:rsidR="001D29B5" w:rsidRPr="00444953" w:rsidRDefault="001D29B5">
            <w:pPr>
              <w:jc w:val="center"/>
              <w:rPr>
                <w:szCs w:val="24"/>
                <w:lang w:eastAsia="lt-LT"/>
              </w:rPr>
            </w:pPr>
            <w:r w:rsidRPr="00444953">
              <w:rPr>
                <w:szCs w:val="24"/>
                <w:lang w:eastAsia="lt-LT"/>
              </w:rPr>
              <w:t>Užduotys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6FB5188" w14:textId="77777777" w:rsidR="001D29B5" w:rsidRPr="00444953" w:rsidRDefault="001D29B5">
            <w:pPr>
              <w:jc w:val="center"/>
              <w:rPr>
                <w:szCs w:val="24"/>
                <w:lang w:eastAsia="lt-LT"/>
              </w:rPr>
            </w:pPr>
            <w:r w:rsidRPr="00444953">
              <w:rPr>
                <w:szCs w:val="24"/>
                <w:lang w:eastAsia="lt-LT"/>
              </w:rPr>
              <w:t xml:space="preserve">Priežastys, rizikos </w:t>
            </w:r>
          </w:p>
        </w:tc>
      </w:tr>
      <w:tr w:rsidR="001D29B5" w:rsidRPr="00444953" w14:paraId="408266F8" w14:textId="77777777" w:rsidTr="00A04A15">
        <w:tc>
          <w:tcPr>
            <w:tcW w:w="4678" w:type="dxa"/>
            <w:tcBorders>
              <w:top w:val="single" w:sz="4" w:space="0" w:color="auto"/>
              <w:left w:val="single" w:sz="4" w:space="0" w:color="auto"/>
              <w:bottom w:val="single" w:sz="4" w:space="0" w:color="auto"/>
              <w:right w:val="single" w:sz="4" w:space="0" w:color="auto"/>
            </w:tcBorders>
          </w:tcPr>
          <w:p w14:paraId="770DACF5" w14:textId="1B6E8F80" w:rsidR="003A6987" w:rsidRPr="00444953" w:rsidRDefault="003A6987" w:rsidP="00FE2129">
            <w:pPr>
              <w:jc w:val="both"/>
              <w:rPr>
                <w:szCs w:val="24"/>
                <w:lang w:eastAsia="lt-LT"/>
              </w:rPr>
            </w:pPr>
          </w:p>
        </w:tc>
        <w:tc>
          <w:tcPr>
            <w:tcW w:w="4707" w:type="dxa"/>
            <w:tcBorders>
              <w:top w:val="single" w:sz="4" w:space="0" w:color="auto"/>
              <w:left w:val="single" w:sz="4" w:space="0" w:color="auto"/>
              <w:bottom w:val="single" w:sz="4" w:space="0" w:color="auto"/>
              <w:right w:val="single" w:sz="4" w:space="0" w:color="auto"/>
            </w:tcBorders>
          </w:tcPr>
          <w:p w14:paraId="62B1226C" w14:textId="58E31A23" w:rsidR="001D29B5" w:rsidRPr="00444953" w:rsidRDefault="001D29B5" w:rsidP="0006345A">
            <w:pPr>
              <w:pStyle w:val="Sraopastraipa"/>
              <w:tabs>
                <w:tab w:val="left" w:pos="1033"/>
              </w:tabs>
              <w:ind w:left="0"/>
              <w:jc w:val="both"/>
              <w:rPr>
                <w:szCs w:val="24"/>
                <w:lang w:eastAsia="lt-LT"/>
              </w:rPr>
            </w:pPr>
          </w:p>
        </w:tc>
      </w:tr>
    </w:tbl>
    <w:p w14:paraId="2B869E0C" w14:textId="77777777" w:rsidR="001D29B5" w:rsidRPr="00444953" w:rsidRDefault="001D29B5" w:rsidP="001D29B5">
      <w:pPr>
        <w:rPr>
          <w:szCs w:val="24"/>
        </w:rPr>
      </w:pPr>
    </w:p>
    <w:p w14:paraId="0C20E0B0" w14:textId="7D65ABAA" w:rsidR="001D29B5" w:rsidRPr="00444953" w:rsidRDefault="001D29B5" w:rsidP="003E5F2A">
      <w:pPr>
        <w:tabs>
          <w:tab w:val="left" w:pos="284"/>
          <w:tab w:val="left" w:pos="426"/>
        </w:tabs>
        <w:ind w:firstLine="142"/>
        <w:rPr>
          <w:b/>
          <w:szCs w:val="24"/>
          <w:lang w:eastAsia="lt-LT"/>
        </w:rPr>
      </w:pPr>
      <w:r w:rsidRPr="00444953">
        <w:rPr>
          <w:b/>
          <w:szCs w:val="24"/>
          <w:lang w:eastAsia="lt-LT"/>
        </w:rPr>
        <w:t>3.</w:t>
      </w:r>
      <w:r w:rsidRPr="00444953">
        <w:rPr>
          <w:b/>
          <w:szCs w:val="24"/>
          <w:lang w:eastAsia="lt-LT"/>
        </w:rPr>
        <w:tab/>
        <w:t>Veiklos, kurios nebuvo planuotos ir nustatytos, bet įvykdytos</w:t>
      </w:r>
    </w:p>
    <w:p w14:paraId="407785DB" w14:textId="6F558EF3" w:rsidR="00EB737A" w:rsidRPr="00444953" w:rsidRDefault="00EB737A" w:rsidP="003E5F2A">
      <w:pPr>
        <w:tabs>
          <w:tab w:val="left" w:pos="284"/>
          <w:tab w:val="left" w:pos="426"/>
        </w:tabs>
        <w:ind w:firstLine="142"/>
        <w:rPr>
          <w:bCs/>
          <w:szCs w:val="24"/>
          <w:lang w:eastAsia="lt-LT"/>
        </w:rPr>
      </w:pPr>
      <w:r w:rsidRPr="00444953">
        <w:rPr>
          <w:bCs/>
          <w:szCs w:val="24"/>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07"/>
      </w:tblGrid>
      <w:tr w:rsidR="00A739BF" w:rsidRPr="00444953" w14:paraId="69529001" w14:textId="77777777" w:rsidTr="007A4C8B">
        <w:tc>
          <w:tcPr>
            <w:tcW w:w="4678" w:type="dxa"/>
            <w:tcBorders>
              <w:top w:val="single" w:sz="4" w:space="0" w:color="auto"/>
              <w:left w:val="single" w:sz="4" w:space="0" w:color="auto"/>
              <w:bottom w:val="single" w:sz="4" w:space="0" w:color="auto"/>
              <w:right w:val="single" w:sz="4" w:space="0" w:color="auto"/>
            </w:tcBorders>
            <w:vAlign w:val="center"/>
            <w:hideMark/>
          </w:tcPr>
          <w:p w14:paraId="64587429" w14:textId="77777777" w:rsidR="001D29B5" w:rsidRPr="00444953" w:rsidRDefault="001D29B5" w:rsidP="00166045">
            <w:pPr>
              <w:jc w:val="center"/>
              <w:rPr>
                <w:szCs w:val="24"/>
                <w:lang w:eastAsia="lt-LT"/>
              </w:rPr>
            </w:pPr>
            <w:r w:rsidRPr="00444953">
              <w:rPr>
                <w:szCs w:val="24"/>
                <w:lang w:eastAsia="lt-LT"/>
              </w:rPr>
              <w:t>Užduotys / veiklos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06D39E3" w14:textId="77777777" w:rsidR="001D29B5" w:rsidRPr="00444953" w:rsidRDefault="001D29B5" w:rsidP="00166045">
            <w:pPr>
              <w:jc w:val="center"/>
              <w:rPr>
                <w:szCs w:val="24"/>
                <w:lang w:eastAsia="lt-LT"/>
              </w:rPr>
            </w:pPr>
            <w:r w:rsidRPr="00444953">
              <w:rPr>
                <w:szCs w:val="24"/>
                <w:lang w:eastAsia="lt-LT"/>
              </w:rPr>
              <w:t>Poveikis švietimo įstaigos veiklai</w:t>
            </w:r>
          </w:p>
        </w:tc>
      </w:tr>
      <w:tr w:rsidR="00A739BF" w:rsidRPr="00444953" w14:paraId="680B4333" w14:textId="77777777" w:rsidTr="00D85404">
        <w:tc>
          <w:tcPr>
            <w:tcW w:w="4678" w:type="dxa"/>
            <w:tcBorders>
              <w:top w:val="single" w:sz="4" w:space="0" w:color="auto"/>
              <w:left w:val="single" w:sz="4" w:space="0" w:color="auto"/>
              <w:bottom w:val="single" w:sz="4" w:space="0" w:color="auto"/>
              <w:right w:val="single" w:sz="4" w:space="0" w:color="auto"/>
            </w:tcBorders>
          </w:tcPr>
          <w:p w14:paraId="1F6B6EB3" w14:textId="42F1B26B" w:rsidR="00D85404" w:rsidRPr="00444953" w:rsidRDefault="0079586B" w:rsidP="00397EA0">
            <w:pPr>
              <w:jc w:val="both"/>
              <w:rPr>
                <w:szCs w:val="24"/>
                <w:lang w:eastAsia="lt-LT"/>
              </w:rPr>
            </w:pPr>
            <w:r w:rsidRPr="00444953">
              <w:rPr>
                <w:szCs w:val="24"/>
                <w:lang w:eastAsia="lt-LT"/>
              </w:rPr>
              <w:t xml:space="preserve">3.1. </w:t>
            </w:r>
            <w:r w:rsidR="00CB318E" w:rsidRPr="00444953">
              <w:rPr>
                <w:szCs w:val="24"/>
                <w:lang w:eastAsia="lt-LT"/>
              </w:rPr>
              <w:t xml:space="preserve">Detalizuotos mokytojų darbo </w:t>
            </w:r>
            <w:r w:rsidR="00CB318E" w:rsidRPr="00444953">
              <w:rPr>
                <w:szCs w:val="24"/>
              </w:rPr>
              <w:t>valandos, susijusios su profesiniu tobulėjimu ir veikla mokyklos bendruomenei.</w:t>
            </w:r>
          </w:p>
        </w:tc>
        <w:tc>
          <w:tcPr>
            <w:tcW w:w="4707" w:type="dxa"/>
            <w:tcBorders>
              <w:top w:val="single" w:sz="4" w:space="0" w:color="auto"/>
              <w:left w:val="single" w:sz="4" w:space="0" w:color="auto"/>
              <w:bottom w:val="single" w:sz="4" w:space="0" w:color="auto"/>
              <w:right w:val="single" w:sz="4" w:space="0" w:color="auto"/>
            </w:tcBorders>
          </w:tcPr>
          <w:p w14:paraId="778297EC" w14:textId="1EFAFDC6" w:rsidR="00D85404" w:rsidRPr="00444953" w:rsidRDefault="008960C1" w:rsidP="00397EA0">
            <w:pPr>
              <w:jc w:val="both"/>
              <w:rPr>
                <w:szCs w:val="24"/>
                <w:lang w:eastAsia="lt-LT"/>
              </w:rPr>
            </w:pPr>
            <w:r w:rsidRPr="00444953">
              <w:rPr>
                <w:szCs w:val="24"/>
                <w:lang w:eastAsia="lt-LT"/>
              </w:rPr>
              <w:t xml:space="preserve">3.1.1. Skaidrumas ir aiškumas </w:t>
            </w:r>
            <w:r w:rsidR="00B26E65" w:rsidRPr="00444953">
              <w:rPr>
                <w:szCs w:val="24"/>
                <w:lang w:eastAsia="lt-LT"/>
              </w:rPr>
              <w:t xml:space="preserve">detalizuojant </w:t>
            </w:r>
            <w:r w:rsidR="00B26E65" w:rsidRPr="00444953">
              <w:rPr>
                <w:szCs w:val="24"/>
              </w:rPr>
              <w:t>mokytojo darbo dalį, skirtą siekti mokyklos bendruomenės tikslų, vykdomą bendradarbiaujant su kitais mokyklos bendruomenės nariais, partneriais ar dirbant individualiai.</w:t>
            </w:r>
            <w:r w:rsidR="000D021D" w:rsidRPr="00444953">
              <w:rPr>
                <w:szCs w:val="24"/>
              </w:rPr>
              <w:t xml:space="preserve"> Siekis suformuoti ir įgyvendinti bendruomenės susitarimus.</w:t>
            </w:r>
          </w:p>
        </w:tc>
      </w:tr>
      <w:tr w:rsidR="00A739BF" w:rsidRPr="00444953" w14:paraId="5E6CD27C" w14:textId="77777777" w:rsidTr="00630A22">
        <w:tc>
          <w:tcPr>
            <w:tcW w:w="4678" w:type="dxa"/>
            <w:tcBorders>
              <w:top w:val="single" w:sz="4" w:space="0" w:color="auto"/>
              <w:left w:val="single" w:sz="4" w:space="0" w:color="auto"/>
              <w:bottom w:val="single" w:sz="4" w:space="0" w:color="auto"/>
              <w:right w:val="single" w:sz="4" w:space="0" w:color="auto"/>
            </w:tcBorders>
          </w:tcPr>
          <w:p w14:paraId="3AB542D9" w14:textId="575E8BE7" w:rsidR="00EB13A8" w:rsidRPr="00444953" w:rsidRDefault="00EB13A8" w:rsidP="00397EA0">
            <w:pPr>
              <w:jc w:val="both"/>
              <w:rPr>
                <w:szCs w:val="24"/>
                <w:lang w:eastAsia="lt-LT"/>
              </w:rPr>
            </w:pPr>
            <w:r w:rsidRPr="00444953">
              <w:rPr>
                <w:szCs w:val="24"/>
                <w:lang w:eastAsia="lt-LT"/>
              </w:rPr>
              <w:t>3.</w:t>
            </w:r>
            <w:r w:rsidR="002E0E9A" w:rsidRPr="00444953">
              <w:rPr>
                <w:szCs w:val="24"/>
                <w:lang w:eastAsia="lt-LT"/>
              </w:rPr>
              <w:t>2.</w:t>
            </w:r>
            <w:r w:rsidRPr="00444953">
              <w:rPr>
                <w:szCs w:val="24"/>
                <w:lang w:eastAsia="lt-LT"/>
              </w:rPr>
              <w:t xml:space="preserve"> Sukurtos </w:t>
            </w:r>
            <w:r w:rsidR="001F5E13" w:rsidRPr="00444953">
              <w:rPr>
                <w:szCs w:val="24"/>
                <w:lang w:eastAsia="lt-LT"/>
              </w:rPr>
              <w:t xml:space="preserve">mokytojų </w:t>
            </w:r>
            <w:r w:rsidR="00605115" w:rsidRPr="00444953">
              <w:rPr>
                <w:szCs w:val="24"/>
                <w:lang w:eastAsia="lt-LT"/>
              </w:rPr>
              <w:t>darbo</w:t>
            </w:r>
            <w:r w:rsidR="001F5E13" w:rsidRPr="00444953">
              <w:rPr>
                <w:szCs w:val="24"/>
                <w:lang w:eastAsia="lt-LT"/>
              </w:rPr>
              <w:t xml:space="preserve"> grupės.</w:t>
            </w:r>
          </w:p>
        </w:tc>
        <w:tc>
          <w:tcPr>
            <w:tcW w:w="4707" w:type="dxa"/>
            <w:tcBorders>
              <w:top w:val="single" w:sz="4" w:space="0" w:color="auto"/>
              <w:left w:val="single" w:sz="4" w:space="0" w:color="auto"/>
              <w:bottom w:val="single" w:sz="4" w:space="0" w:color="auto"/>
              <w:right w:val="single" w:sz="4" w:space="0" w:color="auto"/>
            </w:tcBorders>
          </w:tcPr>
          <w:p w14:paraId="56D25752" w14:textId="3BC7FB8F" w:rsidR="00EB13A8" w:rsidRPr="00444953" w:rsidRDefault="00DF3E84" w:rsidP="00397EA0">
            <w:pPr>
              <w:jc w:val="both"/>
              <w:rPr>
                <w:szCs w:val="24"/>
                <w:lang w:eastAsia="lt-LT"/>
              </w:rPr>
            </w:pPr>
            <w:r w:rsidRPr="00444953">
              <w:rPr>
                <w:szCs w:val="24"/>
                <w:lang w:eastAsia="lt-LT"/>
              </w:rPr>
              <w:t>3.</w:t>
            </w:r>
            <w:r w:rsidR="002E0E9A" w:rsidRPr="00444953">
              <w:rPr>
                <w:szCs w:val="24"/>
                <w:lang w:eastAsia="lt-LT"/>
              </w:rPr>
              <w:t xml:space="preserve">2.1. Mokytojų darbo grupės leidžia </w:t>
            </w:r>
            <w:r w:rsidR="00694278" w:rsidRPr="00444953">
              <w:rPr>
                <w:szCs w:val="24"/>
                <w:lang w:eastAsia="lt-LT"/>
              </w:rPr>
              <w:t xml:space="preserve">skaidriai </w:t>
            </w:r>
            <w:r w:rsidR="00605115" w:rsidRPr="00444953">
              <w:rPr>
                <w:szCs w:val="24"/>
                <w:lang w:eastAsia="lt-LT"/>
              </w:rPr>
              <w:t xml:space="preserve"> ir bendradarbiaujant </w:t>
            </w:r>
            <w:r w:rsidR="002E0E9A" w:rsidRPr="00444953">
              <w:rPr>
                <w:szCs w:val="24"/>
                <w:lang w:eastAsia="lt-LT"/>
              </w:rPr>
              <w:t>vykdyti mokyklos savivaldą, užtikrinti ugdymo(si) proces</w:t>
            </w:r>
            <w:r w:rsidR="00735439" w:rsidRPr="00444953">
              <w:rPr>
                <w:szCs w:val="24"/>
                <w:lang w:eastAsia="lt-LT"/>
              </w:rPr>
              <w:t>ą, jo</w:t>
            </w:r>
            <w:r w:rsidR="002E0E9A" w:rsidRPr="00444953">
              <w:rPr>
                <w:szCs w:val="24"/>
                <w:lang w:eastAsia="lt-LT"/>
              </w:rPr>
              <w:t xml:space="preserve"> kokybę</w:t>
            </w:r>
            <w:r w:rsidR="0017408F" w:rsidRPr="00444953">
              <w:rPr>
                <w:szCs w:val="24"/>
                <w:lang w:eastAsia="lt-LT"/>
              </w:rPr>
              <w:t>,</w:t>
            </w:r>
            <w:r w:rsidR="00735439" w:rsidRPr="00444953">
              <w:rPr>
                <w:szCs w:val="24"/>
                <w:lang w:eastAsia="lt-LT"/>
              </w:rPr>
              <w:t xml:space="preserve"> monitoringą</w:t>
            </w:r>
            <w:r w:rsidR="0017408F" w:rsidRPr="00444953">
              <w:rPr>
                <w:szCs w:val="24"/>
                <w:lang w:eastAsia="lt-LT"/>
              </w:rPr>
              <w:t xml:space="preserve"> metodinę ir ugdomąją veiklą</w:t>
            </w:r>
            <w:r w:rsidR="00896D31" w:rsidRPr="00444953">
              <w:rPr>
                <w:szCs w:val="24"/>
                <w:lang w:eastAsia="lt-LT"/>
              </w:rPr>
              <w:t>. Darbų pasiskirstymas leidžia tikslingai planuoti mokyklos įvaizdžio, viešinimo veiklas.</w:t>
            </w:r>
            <w:r w:rsidR="0017408F" w:rsidRPr="00444953">
              <w:rPr>
                <w:szCs w:val="24"/>
                <w:lang w:eastAsia="lt-LT"/>
              </w:rPr>
              <w:t xml:space="preserve"> </w:t>
            </w:r>
          </w:p>
        </w:tc>
      </w:tr>
      <w:tr w:rsidR="00A739BF" w:rsidRPr="00444953" w14:paraId="1487C412" w14:textId="77777777" w:rsidTr="00D85404">
        <w:tc>
          <w:tcPr>
            <w:tcW w:w="4678" w:type="dxa"/>
            <w:tcBorders>
              <w:top w:val="single" w:sz="4" w:space="0" w:color="auto"/>
              <w:left w:val="single" w:sz="4" w:space="0" w:color="auto"/>
              <w:bottom w:val="single" w:sz="4" w:space="0" w:color="auto"/>
              <w:right w:val="single" w:sz="4" w:space="0" w:color="auto"/>
            </w:tcBorders>
          </w:tcPr>
          <w:p w14:paraId="131DEF25" w14:textId="073C2A84" w:rsidR="00EB13A8" w:rsidRPr="00444953" w:rsidRDefault="00EB13A8" w:rsidP="00397EA0">
            <w:pPr>
              <w:jc w:val="both"/>
              <w:rPr>
                <w:szCs w:val="24"/>
                <w:lang w:eastAsia="lt-LT"/>
              </w:rPr>
            </w:pPr>
            <w:r w:rsidRPr="00444953">
              <w:rPr>
                <w:szCs w:val="24"/>
                <w:lang w:eastAsia="lt-LT"/>
              </w:rPr>
              <w:t>3.</w:t>
            </w:r>
            <w:r w:rsidR="00422FBC" w:rsidRPr="00444953">
              <w:rPr>
                <w:szCs w:val="24"/>
                <w:lang w:eastAsia="lt-LT"/>
              </w:rPr>
              <w:t>3</w:t>
            </w:r>
            <w:r w:rsidRPr="00444953">
              <w:rPr>
                <w:szCs w:val="24"/>
                <w:lang w:eastAsia="lt-LT"/>
              </w:rPr>
              <w:t>. Šiaulių dailės mokyklos remonto darbai.</w:t>
            </w:r>
          </w:p>
        </w:tc>
        <w:tc>
          <w:tcPr>
            <w:tcW w:w="4707" w:type="dxa"/>
            <w:tcBorders>
              <w:top w:val="single" w:sz="4" w:space="0" w:color="auto"/>
              <w:left w:val="single" w:sz="4" w:space="0" w:color="auto"/>
              <w:bottom w:val="single" w:sz="4" w:space="0" w:color="auto"/>
              <w:right w:val="single" w:sz="4" w:space="0" w:color="auto"/>
            </w:tcBorders>
          </w:tcPr>
          <w:p w14:paraId="7E6C1C54" w14:textId="523370A4" w:rsidR="00EB13A8" w:rsidRPr="00444953" w:rsidRDefault="00EB13A8" w:rsidP="00397EA0">
            <w:pPr>
              <w:jc w:val="both"/>
              <w:rPr>
                <w:szCs w:val="24"/>
                <w:lang w:eastAsia="lt-LT"/>
              </w:rPr>
            </w:pPr>
            <w:r w:rsidRPr="00444953">
              <w:rPr>
                <w:szCs w:val="24"/>
                <w:lang w:eastAsia="lt-LT"/>
              </w:rPr>
              <w:t>3.</w:t>
            </w:r>
            <w:r w:rsidR="00422FBC" w:rsidRPr="00444953">
              <w:rPr>
                <w:szCs w:val="24"/>
                <w:lang w:eastAsia="lt-LT"/>
              </w:rPr>
              <w:t>3</w:t>
            </w:r>
            <w:r w:rsidRPr="00444953">
              <w:rPr>
                <w:szCs w:val="24"/>
                <w:lang w:eastAsia="lt-LT"/>
              </w:rPr>
              <w:t>.1. Suremontuotas mokytojų kambarys</w:t>
            </w:r>
            <w:r w:rsidR="00DD3705" w:rsidRPr="00444953">
              <w:rPr>
                <w:szCs w:val="24"/>
                <w:lang w:eastAsia="lt-LT"/>
              </w:rPr>
              <w:t xml:space="preserve"> ir poilsio</w:t>
            </w:r>
            <w:r w:rsidR="00FB6EF5" w:rsidRPr="00444953">
              <w:rPr>
                <w:szCs w:val="24"/>
                <w:lang w:eastAsia="lt-LT"/>
              </w:rPr>
              <w:t xml:space="preserve"> kambarys</w:t>
            </w:r>
            <w:r w:rsidRPr="00444953">
              <w:rPr>
                <w:szCs w:val="24"/>
                <w:lang w:eastAsia="lt-LT"/>
              </w:rPr>
              <w:t xml:space="preserve">. Gerėja Šiaulių dailės mokyklos vidaus estetinis vaizdas, patalpa suteikia galimybę mokytojams pertraukų metu laiką leisti estetiškoje, funkcionalioje (yra galimybė naudotis stacionariu kompiuteriu, spausdintuvu), meniškoje (įrengta </w:t>
            </w:r>
            <w:r w:rsidR="00205CC1" w:rsidRPr="00444953">
              <w:rPr>
                <w:szCs w:val="24"/>
                <w:lang w:eastAsia="lt-LT"/>
              </w:rPr>
              <w:t xml:space="preserve">mažoji </w:t>
            </w:r>
            <w:r w:rsidRPr="00444953">
              <w:rPr>
                <w:szCs w:val="24"/>
                <w:lang w:eastAsia="lt-LT"/>
              </w:rPr>
              <w:t xml:space="preserve">paveikslų </w:t>
            </w:r>
            <w:r w:rsidR="00C22F34" w:rsidRPr="00444953">
              <w:rPr>
                <w:szCs w:val="24"/>
                <w:lang w:eastAsia="lt-LT"/>
              </w:rPr>
              <w:t>galerija</w:t>
            </w:r>
            <w:r w:rsidRPr="00444953">
              <w:rPr>
                <w:szCs w:val="24"/>
                <w:lang w:eastAsia="lt-LT"/>
              </w:rPr>
              <w:t>) aplinkoje.</w:t>
            </w:r>
          </w:p>
        </w:tc>
      </w:tr>
      <w:tr w:rsidR="00A739BF" w:rsidRPr="00444953" w14:paraId="3C52B59E" w14:textId="77777777" w:rsidTr="00D85404">
        <w:tc>
          <w:tcPr>
            <w:tcW w:w="4678" w:type="dxa"/>
            <w:tcBorders>
              <w:top w:val="single" w:sz="4" w:space="0" w:color="auto"/>
              <w:left w:val="single" w:sz="4" w:space="0" w:color="auto"/>
              <w:bottom w:val="single" w:sz="4" w:space="0" w:color="auto"/>
              <w:right w:val="single" w:sz="4" w:space="0" w:color="auto"/>
            </w:tcBorders>
          </w:tcPr>
          <w:p w14:paraId="19B5A100" w14:textId="634EA4F7" w:rsidR="00B84119" w:rsidRPr="00444953" w:rsidRDefault="00B84119" w:rsidP="00EB13A8">
            <w:pPr>
              <w:jc w:val="both"/>
              <w:rPr>
                <w:szCs w:val="24"/>
                <w:lang w:eastAsia="lt-LT"/>
              </w:rPr>
            </w:pPr>
            <w:r w:rsidRPr="00444953">
              <w:rPr>
                <w:szCs w:val="24"/>
                <w:lang w:eastAsia="lt-LT"/>
              </w:rPr>
              <w:t xml:space="preserve">3.4. </w:t>
            </w:r>
            <w:r w:rsidR="006D26DC" w:rsidRPr="00444953">
              <w:rPr>
                <w:szCs w:val="24"/>
                <w:lang w:eastAsia="lt-LT"/>
              </w:rPr>
              <w:t>O</w:t>
            </w:r>
            <w:r w:rsidR="006D26DC" w:rsidRPr="00444953">
              <w:rPr>
                <w:bCs/>
                <w:szCs w:val="24"/>
              </w:rPr>
              <w:t>rganizuotos geros savijautos edukacijos ukrainiečių šeimoms</w:t>
            </w:r>
            <w:r w:rsidR="00FB6EF5" w:rsidRPr="00444953">
              <w:rPr>
                <w:bCs/>
                <w:szCs w:val="24"/>
              </w:rPr>
              <w:t>.</w:t>
            </w:r>
          </w:p>
        </w:tc>
        <w:tc>
          <w:tcPr>
            <w:tcW w:w="4707" w:type="dxa"/>
            <w:tcBorders>
              <w:top w:val="single" w:sz="4" w:space="0" w:color="auto"/>
              <w:left w:val="single" w:sz="4" w:space="0" w:color="auto"/>
              <w:bottom w:val="single" w:sz="4" w:space="0" w:color="auto"/>
              <w:right w:val="single" w:sz="4" w:space="0" w:color="auto"/>
            </w:tcBorders>
          </w:tcPr>
          <w:p w14:paraId="67EE4ED2" w14:textId="55F954B2" w:rsidR="00B84119" w:rsidRPr="00444953" w:rsidRDefault="0054160D" w:rsidP="00EB13A8">
            <w:pPr>
              <w:jc w:val="both"/>
              <w:rPr>
                <w:szCs w:val="24"/>
                <w:lang w:eastAsia="lt-LT"/>
              </w:rPr>
            </w:pPr>
            <w:r w:rsidRPr="00444953">
              <w:rPr>
                <w:szCs w:val="24"/>
                <w:lang w:eastAsia="lt-LT"/>
              </w:rPr>
              <w:t>3.4.1. Suteikta emocinė pagalba</w:t>
            </w:r>
            <w:r w:rsidR="00D751F0" w:rsidRPr="00444953">
              <w:rPr>
                <w:szCs w:val="24"/>
                <w:lang w:eastAsia="lt-LT"/>
              </w:rPr>
              <w:t xml:space="preserve"> ukrainiečių šeimoms</w:t>
            </w:r>
            <w:r w:rsidR="00370CDF" w:rsidRPr="00444953">
              <w:rPr>
                <w:szCs w:val="24"/>
                <w:lang w:eastAsia="lt-LT"/>
              </w:rPr>
              <w:t>, įtraukiant į men</w:t>
            </w:r>
            <w:r w:rsidR="00510007" w:rsidRPr="00444953">
              <w:rPr>
                <w:szCs w:val="24"/>
                <w:lang w:eastAsia="lt-LT"/>
              </w:rPr>
              <w:t>i</w:t>
            </w:r>
            <w:r w:rsidR="000C08B6" w:rsidRPr="00444953">
              <w:rPr>
                <w:szCs w:val="24"/>
                <w:lang w:eastAsia="lt-LT"/>
              </w:rPr>
              <w:t>ne</w:t>
            </w:r>
            <w:r w:rsidR="00510007" w:rsidRPr="00444953">
              <w:rPr>
                <w:szCs w:val="24"/>
                <w:lang w:eastAsia="lt-LT"/>
              </w:rPr>
              <w:t xml:space="preserve">s </w:t>
            </w:r>
            <w:r w:rsidR="00193FA6" w:rsidRPr="00444953">
              <w:rPr>
                <w:szCs w:val="24"/>
                <w:lang w:eastAsia="lt-LT"/>
              </w:rPr>
              <w:t>veiklas</w:t>
            </w:r>
            <w:r w:rsidR="00D751F0" w:rsidRPr="00444953">
              <w:rPr>
                <w:szCs w:val="24"/>
                <w:lang w:eastAsia="lt-LT"/>
              </w:rPr>
              <w:t xml:space="preserve">. </w:t>
            </w:r>
            <w:r w:rsidR="003A2830" w:rsidRPr="00444953">
              <w:rPr>
                <w:szCs w:val="24"/>
                <w:lang w:eastAsia="lt-LT"/>
              </w:rPr>
              <w:t>Kai kurie m</w:t>
            </w:r>
            <w:r w:rsidR="00D751F0" w:rsidRPr="00444953">
              <w:rPr>
                <w:szCs w:val="24"/>
                <w:lang w:eastAsia="lt-LT"/>
              </w:rPr>
              <w:t xml:space="preserve">okiniai integravosi į </w:t>
            </w:r>
            <w:r w:rsidR="00F46DE4" w:rsidRPr="00444953">
              <w:rPr>
                <w:szCs w:val="24"/>
                <w:lang w:eastAsia="lt-LT"/>
              </w:rPr>
              <w:t xml:space="preserve">ugdymosi </w:t>
            </w:r>
            <w:r w:rsidR="00193FA6" w:rsidRPr="00444953">
              <w:rPr>
                <w:szCs w:val="24"/>
                <w:lang w:eastAsia="lt-LT"/>
              </w:rPr>
              <w:t>procesu</w:t>
            </w:r>
            <w:r w:rsidR="00F46DE4" w:rsidRPr="00444953">
              <w:rPr>
                <w:szCs w:val="24"/>
                <w:lang w:eastAsia="lt-LT"/>
              </w:rPr>
              <w:t>s ir mokosi Šiaulių dailės mokykloje.</w:t>
            </w:r>
          </w:p>
        </w:tc>
      </w:tr>
      <w:tr w:rsidR="00A739BF" w:rsidRPr="00444953" w14:paraId="5D8F6876" w14:textId="77777777" w:rsidTr="00D85404">
        <w:tc>
          <w:tcPr>
            <w:tcW w:w="4678" w:type="dxa"/>
            <w:tcBorders>
              <w:top w:val="single" w:sz="4" w:space="0" w:color="auto"/>
              <w:left w:val="single" w:sz="4" w:space="0" w:color="auto"/>
              <w:bottom w:val="single" w:sz="4" w:space="0" w:color="auto"/>
              <w:right w:val="single" w:sz="4" w:space="0" w:color="auto"/>
            </w:tcBorders>
          </w:tcPr>
          <w:p w14:paraId="7B7B1A39" w14:textId="4CD0A249" w:rsidR="006A51E8" w:rsidRPr="00444953" w:rsidRDefault="006A51E8" w:rsidP="00EB13A8">
            <w:pPr>
              <w:jc w:val="both"/>
              <w:rPr>
                <w:szCs w:val="24"/>
                <w:lang w:eastAsia="lt-LT"/>
              </w:rPr>
            </w:pPr>
            <w:r w:rsidRPr="00444953">
              <w:rPr>
                <w:szCs w:val="24"/>
                <w:lang w:eastAsia="lt-LT"/>
              </w:rPr>
              <w:t xml:space="preserve">3.5. Įrengti </w:t>
            </w:r>
            <w:r w:rsidR="00881613" w:rsidRPr="00444953">
              <w:rPr>
                <w:szCs w:val="24"/>
                <w:lang w:eastAsia="lt-LT"/>
              </w:rPr>
              <w:t>priedangą karo atveju.</w:t>
            </w:r>
          </w:p>
        </w:tc>
        <w:tc>
          <w:tcPr>
            <w:tcW w:w="4707" w:type="dxa"/>
            <w:tcBorders>
              <w:top w:val="single" w:sz="4" w:space="0" w:color="auto"/>
              <w:left w:val="single" w:sz="4" w:space="0" w:color="auto"/>
              <w:bottom w:val="single" w:sz="4" w:space="0" w:color="auto"/>
              <w:right w:val="single" w:sz="4" w:space="0" w:color="auto"/>
            </w:tcBorders>
          </w:tcPr>
          <w:p w14:paraId="3CA9EA54" w14:textId="238403F1" w:rsidR="006A51E8" w:rsidRPr="00444953" w:rsidRDefault="00881613" w:rsidP="00EB13A8">
            <w:pPr>
              <w:jc w:val="both"/>
              <w:rPr>
                <w:szCs w:val="24"/>
                <w:lang w:eastAsia="lt-LT"/>
              </w:rPr>
            </w:pPr>
            <w:r w:rsidRPr="00444953">
              <w:rPr>
                <w:szCs w:val="24"/>
                <w:lang w:eastAsia="lt-LT"/>
              </w:rPr>
              <w:t>3.5.1. Šiaulių dailės mokyklos rūsyje įrengta priedanga</w:t>
            </w:r>
            <w:r w:rsidR="00816361" w:rsidRPr="00444953">
              <w:rPr>
                <w:szCs w:val="24"/>
                <w:lang w:eastAsia="lt-LT"/>
              </w:rPr>
              <w:t xml:space="preserve"> ekstremaliems atvejams</w:t>
            </w:r>
            <w:r w:rsidR="00513C34" w:rsidRPr="00444953">
              <w:rPr>
                <w:szCs w:val="24"/>
                <w:lang w:eastAsia="lt-LT"/>
              </w:rPr>
              <w:t>.</w:t>
            </w:r>
          </w:p>
        </w:tc>
      </w:tr>
      <w:tr w:rsidR="00A739BF" w:rsidRPr="00444953" w14:paraId="13D55B87" w14:textId="77777777" w:rsidTr="007A4C8B">
        <w:tc>
          <w:tcPr>
            <w:tcW w:w="4678" w:type="dxa"/>
            <w:tcBorders>
              <w:top w:val="single" w:sz="4" w:space="0" w:color="auto"/>
              <w:left w:val="single" w:sz="4" w:space="0" w:color="auto"/>
              <w:bottom w:val="single" w:sz="4" w:space="0" w:color="auto"/>
              <w:right w:val="single" w:sz="4" w:space="0" w:color="auto"/>
            </w:tcBorders>
          </w:tcPr>
          <w:p w14:paraId="4E3D5774" w14:textId="1C191325" w:rsidR="00EB13A8" w:rsidRPr="00444953" w:rsidRDefault="005B4235" w:rsidP="00EB13A8">
            <w:pPr>
              <w:jc w:val="both"/>
              <w:rPr>
                <w:szCs w:val="24"/>
                <w:lang w:eastAsia="lt-LT"/>
              </w:rPr>
            </w:pPr>
            <w:r w:rsidRPr="00444953">
              <w:rPr>
                <w:szCs w:val="24"/>
                <w:lang w:eastAsia="lt-LT"/>
              </w:rPr>
              <w:t>3.</w:t>
            </w:r>
            <w:r w:rsidR="00513C34" w:rsidRPr="00444953">
              <w:rPr>
                <w:szCs w:val="24"/>
                <w:lang w:eastAsia="lt-LT"/>
              </w:rPr>
              <w:t>6</w:t>
            </w:r>
            <w:r w:rsidRPr="00444953">
              <w:rPr>
                <w:szCs w:val="24"/>
                <w:lang w:eastAsia="lt-LT"/>
              </w:rPr>
              <w:t xml:space="preserve">. </w:t>
            </w:r>
            <w:r w:rsidR="005F28A9" w:rsidRPr="00444953">
              <w:rPr>
                <w:szCs w:val="24"/>
                <w:lang w:eastAsia="lt-LT"/>
              </w:rPr>
              <w:t>Gerinti</w:t>
            </w:r>
            <w:r w:rsidR="00080EEE" w:rsidRPr="00444953">
              <w:rPr>
                <w:szCs w:val="24"/>
                <w:lang w:eastAsia="lt-LT"/>
              </w:rPr>
              <w:t xml:space="preserve"> judėjimo negalią </w:t>
            </w:r>
            <w:r w:rsidR="00AA14A6" w:rsidRPr="00444953">
              <w:rPr>
                <w:szCs w:val="24"/>
                <w:lang w:eastAsia="lt-LT"/>
              </w:rPr>
              <w:t xml:space="preserve">turintiems lankytojams </w:t>
            </w:r>
            <w:r w:rsidR="00FB64A2" w:rsidRPr="00444953">
              <w:rPr>
                <w:szCs w:val="24"/>
                <w:lang w:eastAsia="lt-LT"/>
              </w:rPr>
              <w:t>patekimą į Šiaulių dailės mokyklą.</w:t>
            </w:r>
          </w:p>
        </w:tc>
        <w:tc>
          <w:tcPr>
            <w:tcW w:w="4707" w:type="dxa"/>
            <w:tcBorders>
              <w:top w:val="single" w:sz="4" w:space="0" w:color="auto"/>
              <w:left w:val="single" w:sz="4" w:space="0" w:color="auto"/>
              <w:bottom w:val="single" w:sz="4" w:space="0" w:color="auto"/>
              <w:right w:val="single" w:sz="4" w:space="0" w:color="auto"/>
            </w:tcBorders>
          </w:tcPr>
          <w:p w14:paraId="2250E106" w14:textId="1644FCBD" w:rsidR="00EB13A8" w:rsidRPr="00444953" w:rsidRDefault="00C30B66" w:rsidP="00EB13A8">
            <w:pPr>
              <w:jc w:val="both"/>
              <w:rPr>
                <w:szCs w:val="24"/>
                <w:lang w:eastAsia="lt-LT"/>
              </w:rPr>
            </w:pPr>
            <w:r w:rsidRPr="00444953">
              <w:rPr>
                <w:szCs w:val="24"/>
                <w:lang w:eastAsia="lt-LT"/>
              </w:rPr>
              <w:t>3</w:t>
            </w:r>
            <w:r w:rsidR="00513C34" w:rsidRPr="00444953">
              <w:rPr>
                <w:szCs w:val="24"/>
                <w:lang w:eastAsia="lt-LT"/>
              </w:rPr>
              <w:t>.6</w:t>
            </w:r>
            <w:r w:rsidRPr="00444953">
              <w:rPr>
                <w:szCs w:val="24"/>
                <w:lang w:eastAsia="lt-LT"/>
              </w:rPr>
              <w:t>.1. Įrengtas turėklas neįgaliesiems</w:t>
            </w:r>
            <w:r w:rsidR="0095737D" w:rsidRPr="00444953">
              <w:rPr>
                <w:szCs w:val="24"/>
                <w:lang w:eastAsia="lt-LT"/>
              </w:rPr>
              <w:t xml:space="preserve"> patekti saugiai į mokyklos patalpas</w:t>
            </w:r>
            <w:r w:rsidR="00B572EB" w:rsidRPr="00444953">
              <w:rPr>
                <w:szCs w:val="24"/>
                <w:lang w:eastAsia="lt-LT"/>
              </w:rPr>
              <w:t xml:space="preserve"> </w:t>
            </w:r>
            <w:r w:rsidR="002D6B83" w:rsidRPr="00444953">
              <w:rPr>
                <w:szCs w:val="24"/>
                <w:lang w:eastAsia="lt-LT"/>
              </w:rPr>
              <w:t>(</w:t>
            </w:r>
            <w:r w:rsidR="001B429F" w:rsidRPr="00444953">
              <w:rPr>
                <w:szCs w:val="24"/>
                <w:lang w:eastAsia="lt-LT"/>
              </w:rPr>
              <w:t>prašytas ir skirtas</w:t>
            </w:r>
            <w:r w:rsidR="00B572EB" w:rsidRPr="00444953">
              <w:rPr>
                <w:szCs w:val="24"/>
                <w:lang w:eastAsia="lt-LT"/>
              </w:rPr>
              <w:t xml:space="preserve"> papildom</w:t>
            </w:r>
            <w:r w:rsidR="002D6B83" w:rsidRPr="00444953">
              <w:rPr>
                <w:szCs w:val="24"/>
                <w:lang w:eastAsia="lt-LT"/>
              </w:rPr>
              <w:t>as</w:t>
            </w:r>
            <w:r w:rsidR="00B572EB" w:rsidRPr="00444953">
              <w:rPr>
                <w:szCs w:val="24"/>
                <w:lang w:eastAsia="lt-LT"/>
              </w:rPr>
              <w:t xml:space="preserve"> finansavim</w:t>
            </w:r>
            <w:r w:rsidR="002D6B83" w:rsidRPr="00444953">
              <w:rPr>
                <w:szCs w:val="24"/>
                <w:lang w:eastAsia="lt-LT"/>
              </w:rPr>
              <w:t>as</w:t>
            </w:r>
            <w:r w:rsidR="001B429F" w:rsidRPr="00444953">
              <w:rPr>
                <w:szCs w:val="24"/>
                <w:lang w:eastAsia="lt-LT"/>
              </w:rPr>
              <w:t>)</w:t>
            </w:r>
            <w:r w:rsidR="0095737D" w:rsidRPr="00444953">
              <w:rPr>
                <w:szCs w:val="24"/>
                <w:lang w:eastAsia="lt-LT"/>
              </w:rPr>
              <w:t>.</w:t>
            </w:r>
            <w:r w:rsidR="00B572EB" w:rsidRPr="00444953">
              <w:rPr>
                <w:szCs w:val="24"/>
                <w:lang w:eastAsia="lt-LT"/>
              </w:rPr>
              <w:t xml:space="preserve"> Taip pat įrengtas dviračių stovas</w:t>
            </w:r>
            <w:r w:rsidR="001B429F" w:rsidRPr="00444953">
              <w:rPr>
                <w:szCs w:val="24"/>
                <w:lang w:eastAsia="lt-LT"/>
              </w:rPr>
              <w:t xml:space="preserve"> prie mokyklos.</w:t>
            </w:r>
          </w:p>
        </w:tc>
      </w:tr>
      <w:tr w:rsidR="00A739BF" w:rsidRPr="00444953" w14:paraId="38B66E01" w14:textId="77777777" w:rsidTr="007A4C8B">
        <w:tc>
          <w:tcPr>
            <w:tcW w:w="4678" w:type="dxa"/>
            <w:tcBorders>
              <w:top w:val="single" w:sz="4" w:space="0" w:color="auto"/>
              <w:left w:val="single" w:sz="4" w:space="0" w:color="auto"/>
              <w:bottom w:val="single" w:sz="4" w:space="0" w:color="auto"/>
              <w:right w:val="single" w:sz="4" w:space="0" w:color="auto"/>
            </w:tcBorders>
          </w:tcPr>
          <w:p w14:paraId="00E16B9A" w14:textId="19E5EE29" w:rsidR="004B4EC7" w:rsidRPr="00444953" w:rsidRDefault="004B4EC7" w:rsidP="00EB13A8">
            <w:pPr>
              <w:jc w:val="both"/>
              <w:rPr>
                <w:szCs w:val="24"/>
                <w:lang w:eastAsia="lt-LT"/>
              </w:rPr>
            </w:pPr>
            <w:r w:rsidRPr="00444953">
              <w:rPr>
                <w:szCs w:val="24"/>
                <w:lang w:eastAsia="lt-LT"/>
              </w:rPr>
              <w:t xml:space="preserve">3.7. </w:t>
            </w:r>
            <w:r w:rsidR="00252389" w:rsidRPr="00444953">
              <w:rPr>
                <w:szCs w:val="24"/>
                <w:lang w:eastAsia="lt-LT"/>
              </w:rPr>
              <w:t>Palengvinti mokiniams su judėjimo negalia kopti Šiaulių dailės mokyklos laiptais aukštyn ir žemyn.</w:t>
            </w:r>
          </w:p>
        </w:tc>
        <w:tc>
          <w:tcPr>
            <w:tcW w:w="4707" w:type="dxa"/>
            <w:tcBorders>
              <w:top w:val="single" w:sz="4" w:space="0" w:color="auto"/>
              <w:left w:val="single" w:sz="4" w:space="0" w:color="auto"/>
              <w:bottom w:val="single" w:sz="4" w:space="0" w:color="auto"/>
              <w:right w:val="single" w:sz="4" w:space="0" w:color="auto"/>
            </w:tcBorders>
          </w:tcPr>
          <w:p w14:paraId="62E9A6F2" w14:textId="3CE83F2B" w:rsidR="004B4EC7" w:rsidRPr="00444953" w:rsidRDefault="006769FA" w:rsidP="00EB13A8">
            <w:pPr>
              <w:jc w:val="both"/>
              <w:rPr>
                <w:szCs w:val="24"/>
                <w:lang w:eastAsia="lt-LT"/>
              </w:rPr>
            </w:pPr>
            <w:r w:rsidRPr="00444953">
              <w:rPr>
                <w:szCs w:val="24"/>
                <w:lang w:eastAsia="lt-LT"/>
              </w:rPr>
              <w:t xml:space="preserve">3.7.1. Gautas papildomas finansavimas ir įsigytas modernus įrenginys – mobilus elektrinis laiptų kopiklis, užkeliantis ir nuleidžiantis Šiaulių dailės mokyklos laiptais mokinius su judėjimo negalia. Lengviau pasiekiamos ugdymo klasės. </w:t>
            </w:r>
          </w:p>
        </w:tc>
      </w:tr>
      <w:tr w:rsidR="00A739BF" w:rsidRPr="00444953" w14:paraId="4215EC48" w14:textId="77777777" w:rsidTr="007A4C8B">
        <w:tc>
          <w:tcPr>
            <w:tcW w:w="4678" w:type="dxa"/>
            <w:tcBorders>
              <w:top w:val="single" w:sz="4" w:space="0" w:color="auto"/>
              <w:left w:val="single" w:sz="4" w:space="0" w:color="auto"/>
              <w:bottom w:val="single" w:sz="4" w:space="0" w:color="auto"/>
              <w:right w:val="single" w:sz="4" w:space="0" w:color="auto"/>
            </w:tcBorders>
          </w:tcPr>
          <w:p w14:paraId="0F4DB586" w14:textId="188B01BB" w:rsidR="00EB13A8" w:rsidRPr="00444953" w:rsidRDefault="00AE336B" w:rsidP="00EB13A8">
            <w:pPr>
              <w:jc w:val="both"/>
              <w:rPr>
                <w:szCs w:val="24"/>
                <w:lang w:eastAsia="lt-LT"/>
              </w:rPr>
            </w:pPr>
            <w:r w:rsidRPr="00444953">
              <w:rPr>
                <w:szCs w:val="24"/>
                <w:lang w:eastAsia="lt-LT"/>
              </w:rPr>
              <w:t>3.</w:t>
            </w:r>
            <w:r w:rsidR="0074221F" w:rsidRPr="00444953">
              <w:rPr>
                <w:szCs w:val="24"/>
                <w:lang w:eastAsia="lt-LT"/>
              </w:rPr>
              <w:t>8</w:t>
            </w:r>
            <w:r w:rsidRPr="00444953">
              <w:rPr>
                <w:szCs w:val="24"/>
                <w:lang w:eastAsia="lt-LT"/>
              </w:rPr>
              <w:t>.</w:t>
            </w:r>
            <w:r w:rsidR="00513C34" w:rsidRPr="00444953">
              <w:rPr>
                <w:szCs w:val="24"/>
                <w:lang w:eastAsia="lt-LT"/>
              </w:rPr>
              <w:t xml:space="preserve"> </w:t>
            </w:r>
            <w:r w:rsidR="00AF1F5E" w:rsidRPr="00444953">
              <w:rPr>
                <w:szCs w:val="24"/>
                <w:lang w:eastAsia="lt-LT"/>
              </w:rPr>
              <w:t>Sutvarkyt</w:t>
            </w:r>
            <w:r w:rsidR="006317F9" w:rsidRPr="00444953">
              <w:rPr>
                <w:szCs w:val="24"/>
                <w:lang w:eastAsia="lt-LT"/>
              </w:rPr>
              <w:t>i dokumentų archyvą.</w:t>
            </w:r>
            <w:r w:rsidRPr="00444953">
              <w:rPr>
                <w:szCs w:val="24"/>
                <w:lang w:eastAsia="lt-LT"/>
              </w:rPr>
              <w:t xml:space="preserve"> </w:t>
            </w:r>
          </w:p>
        </w:tc>
        <w:tc>
          <w:tcPr>
            <w:tcW w:w="4707" w:type="dxa"/>
            <w:tcBorders>
              <w:top w:val="single" w:sz="4" w:space="0" w:color="auto"/>
              <w:left w:val="single" w:sz="4" w:space="0" w:color="auto"/>
              <w:bottom w:val="single" w:sz="4" w:space="0" w:color="auto"/>
              <w:right w:val="single" w:sz="4" w:space="0" w:color="auto"/>
            </w:tcBorders>
          </w:tcPr>
          <w:p w14:paraId="33398E54" w14:textId="28894875" w:rsidR="00EB13A8" w:rsidRPr="00444953" w:rsidRDefault="006317F9" w:rsidP="00EB13A8">
            <w:pPr>
              <w:jc w:val="both"/>
              <w:rPr>
                <w:szCs w:val="24"/>
                <w:lang w:eastAsia="lt-LT"/>
              </w:rPr>
            </w:pPr>
            <w:r w:rsidRPr="00444953">
              <w:rPr>
                <w:szCs w:val="24"/>
                <w:lang w:eastAsia="lt-LT"/>
              </w:rPr>
              <w:t>3.</w:t>
            </w:r>
            <w:r w:rsidR="0074221F" w:rsidRPr="00444953">
              <w:rPr>
                <w:szCs w:val="24"/>
                <w:lang w:eastAsia="lt-LT"/>
              </w:rPr>
              <w:t>8</w:t>
            </w:r>
            <w:r w:rsidRPr="00444953">
              <w:rPr>
                <w:szCs w:val="24"/>
                <w:lang w:eastAsia="lt-LT"/>
              </w:rPr>
              <w:t xml:space="preserve">.1. </w:t>
            </w:r>
            <w:r w:rsidR="00C06BDA" w:rsidRPr="00444953">
              <w:rPr>
                <w:szCs w:val="24"/>
                <w:lang w:eastAsia="lt-LT"/>
              </w:rPr>
              <w:t xml:space="preserve">Archyvo dokumentai sutvarkyti pagal </w:t>
            </w:r>
            <w:r w:rsidR="007F5CA2" w:rsidRPr="00444953">
              <w:rPr>
                <w:szCs w:val="24"/>
                <w:lang w:eastAsia="lt-LT"/>
              </w:rPr>
              <w:t>archyvų reglamentus, o nereikalingi dokumentai</w:t>
            </w:r>
            <w:r w:rsidR="00CC7004" w:rsidRPr="00444953">
              <w:rPr>
                <w:szCs w:val="24"/>
                <w:lang w:eastAsia="lt-LT"/>
              </w:rPr>
              <w:t xml:space="preserve"> sunaikinti perdirbimo būdu. </w:t>
            </w:r>
            <w:r w:rsidR="005A244E" w:rsidRPr="00444953">
              <w:rPr>
                <w:szCs w:val="24"/>
                <w:lang w:eastAsia="lt-LT"/>
              </w:rPr>
              <w:t>Atnaujint</w:t>
            </w:r>
            <w:r w:rsidR="00F7610C" w:rsidRPr="00444953">
              <w:rPr>
                <w:szCs w:val="24"/>
                <w:lang w:eastAsia="lt-LT"/>
              </w:rPr>
              <w:t>a</w:t>
            </w:r>
            <w:r w:rsidR="005A244E" w:rsidRPr="00444953">
              <w:rPr>
                <w:szCs w:val="24"/>
                <w:lang w:eastAsia="lt-LT"/>
              </w:rPr>
              <w:t xml:space="preserve"> </w:t>
            </w:r>
            <w:r w:rsidR="00CC7004" w:rsidRPr="00444953">
              <w:rPr>
                <w:szCs w:val="24"/>
                <w:lang w:eastAsia="lt-LT"/>
              </w:rPr>
              <w:t>Šiaulių dailės mokyklos archyv</w:t>
            </w:r>
            <w:r w:rsidR="005A244E" w:rsidRPr="00444953">
              <w:rPr>
                <w:szCs w:val="24"/>
                <w:lang w:eastAsia="lt-LT"/>
              </w:rPr>
              <w:t>o patalp</w:t>
            </w:r>
            <w:r w:rsidR="00F7610C" w:rsidRPr="00444953">
              <w:rPr>
                <w:szCs w:val="24"/>
                <w:lang w:eastAsia="lt-LT"/>
              </w:rPr>
              <w:t>ų būklė.</w:t>
            </w:r>
          </w:p>
        </w:tc>
      </w:tr>
      <w:tr w:rsidR="00A739BF" w:rsidRPr="00444953" w14:paraId="55A78B74" w14:textId="77777777" w:rsidTr="007A4C8B">
        <w:tc>
          <w:tcPr>
            <w:tcW w:w="4678" w:type="dxa"/>
            <w:tcBorders>
              <w:top w:val="single" w:sz="4" w:space="0" w:color="auto"/>
              <w:left w:val="single" w:sz="4" w:space="0" w:color="auto"/>
              <w:bottom w:val="single" w:sz="4" w:space="0" w:color="auto"/>
              <w:right w:val="single" w:sz="4" w:space="0" w:color="auto"/>
            </w:tcBorders>
          </w:tcPr>
          <w:p w14:paraId="07E38A11" w14:textId="5900D8EC" w:rsidR="00EB13A8" w:rsidRPr="00444953" w:rsidRDefault="002F39B6" w:rsidP="00EB13A8">
            <w:pPr>
              <w:jc w:val="both"/>
              <w:rPr>
                <w:szCs w:val="24"/>
                <w:lang w:eastAsia="lt-LT"/>
              </w:rPr>
            </w:pPr>
            <w:r w:rsidRPr="00444953">
              <w:rPr>
                <w:szCs w:val="24"/>
                <w:lang w:eastAsia="lt-LT"/>
              </w:rPr>
              <w:t>3.</w:t>
            </w:r>
            <w:r w:rsidR="0074221F" w:rsidRPr="00444953">
              <w:rPr>
                <w:szCs w:val="24"/>
                <w:lang w:eastAsia="lt-LT"/>
              </w:rPr>
              <w:t>9</w:t>
            </w:r>
            <w:r w:rsidRPr="00444953">
              <w:rPr>
                <w:szCs w:val="24"/>
                <w:lang w:eastAsia="lt-LT"/>
              </w:rPr>
              <w:t xml:space="preserve">. </w:t>
            </w:r>
            <w:r w:rsidR="009A64BB" w:rsidRPr="00444953">
              <w:rPr>
                <w:szCs w:val="24"/>
                <w:lang w:eastAsia="lt-LT"/>
              </w:rPr>
              <w:t>Suteikti</w:t>
            </w:r>
            <w:r w:rsidR="00774FD8" w:rsidRPr="00444953">
              <w:rPr>
                <w:szCs w:val="24"/>
                <w:lang w:eastAsia="lt-LT"/>
              </w:rPr>
              <w:t xml:space="preserve"> mokytoj</w:t>
            </w:r>
            <w:r w:rsidR="009A64BB" w:rsidRPr="00444953">
              <w:rPr>
                <w:szCs w:val="24"/>
                <w:lang w:eastAsia="lt-LT"/>
              </w:rPr>
              <w:t>am</w:t>
            </w:r>
            <w:r w:rsidR="00774FD8" w:rsidRPr="00444953">
              <w:rPr>
                <w:szCs w:val="24"/>
                <w:lang w:eastAsia="lt-LT"/>
              </w:rPr>
              <w:t xml:space="preserve">s </w:t>
            </w:r>
            <w:r w:rsidR="00F47BB1" w:rsidRPr="00444953">
              <w:rPr>
                <w:szCs w:val="24"/>
                <w:lang w:eastAsia="lt-LT"/>
              </w:rPr>
              <w:t>informacines technologijas</w:t>
            </w:r>
            <w:r w:rsidR="00BC7B52" w:rsidRPr="00444953">
              <w:rPr>
                <w:szCs w:val="24"/>
                <w:lang w:eastAsia="lt-LT"/>
              </w:rPr>
              <w:t>.</w:t>
            </w:r>
          </w:p>
        </w:tc>
        <w:tc>
          <w:tcPr>
            <w:tcW w:w="4707" w:type="dxa"/>
            <w:tcBorders>
              <w:top w:val="single" w:sz="4" w:space="0" w:color="auto"/>
              <w:left w:val="single" w:sz="4" w:space="0" w:color="auto"/>
              <w:bottom w:val="single" w:sz="4" w:space="0" w:color="auto"/>
              <w:right w:val="single" w:sz="4" w:space="0" w:color="auto"/>
            </w:tcBorders>
          </w:tcPr>
          <w:p w14:paraId="3F3454D7" w14:textId="4E5C9BC7" w:rsidR="00EB13A8" w:rsidRPr="00444953" w:rsidRDefault="00BC7B52" w:rsidP="00EB13A8">
            <w:pPr>
              <w:jc w:val="both"/>
              <w:rPr>
                <w:szCs w:val="24"/>
                <w:lang w:eastAsia="lt-LT"/>
              </w:rPr>
            </w:pPr>
            <w:r w:rsidRPr="00444953">
              <w:rPr>
                <w:szCs w:val="24"/>
                <w:lang w:eastAsia="lt-LT"/>
              </w:rPr>
              <w:t>3.</w:t>
            </w:r>
            <w:r w:rsidR="0074221F" w:rsidRPr="00444953">
              <w:rPr>
                <w:szCs w:val="24"/>
                <w:lang w:eastAsia="lt-LT"/>
              </w:rPr>
              <w:t>9</w:t>
            </w:r>
            <w:r w:rsidRPr="00444953">
              <w:rPr>
                <w:szCs w:val="24"/>
                <w:lang w:eastAsia="lt-LT"/>
              </w:rPr>
              <w:t xml:space="preserve">.1. </w:t>
            </w:r>
            <w:r w:rsidR="00417514" w:rsidRPr="00444953">
              <w:rPr>
                <w:szCs w:val="24"/>
                <w:lang w:eastAsia="lt-LT"/>
              </w:rPr>
              <w:t xml:space="preserve">Šiaulių dailės mokyklos mokytojai </w:t>
            </w:r>
            <w:r w:rsidR="00B66386" w:rsidRPr="00444953">
              <w:rPr>
                <w:szCs w:val="24"/>
                <w:lang w:eastAsia="lt-LT"/>
              </w:rPr>
              <w:t xml:space="preserve">2022 metais </w:t>
            </w:r>
            <w:r w:rsidR="00417514" w:rsidRPr="00444953">
              <w:rPr>
                <w:szCs w:val="24"/>
                <w:lang w:eastAsia="lt-LT"/>
              </w:rPr>
              <w:t>100 proc. aprūpinti nešiojamais kompiuteriais</w:t>
            </w:r>
            <w:r w:rsidR="009A64BB" w:rsidRPr="00444953">
              <w:rPr>
                <w:szCs w:val="24"/>
                <w:lang w:eastAsia="lt-LT"/>
              </w:rPr>
              <w:t>.</w:t>
            </w:r>
            <w:r w:rsidR="00F47BB1" w:rsidRPr="00444953">
              <w:rPr>
                <w:szCs w:val="24"/>
                <w:lang w:eastAsia="lt-LT"/>
              </w:rPr>
              <w:t xml:space="preserve"> </w:t>
            </w:r>
            <w:r w:rsidR="004F4198" w:rsidRPr="00444953">
              <w:rPr>
                <w:szCs w:val="24"/>
                <w:lang w:eastAsia="lt-LT"/>
              </w:rPr>
              <w:t xml:space="preserve">Taip pat 100 proc. naudojasi suteiktais </w:t>
            </w:r>
            <w:r w:rsidR="00AA03C1" w:rsidRPr="00444953">
              <w:rPr>
                <w:szCs w:val="24"/>
                <w:lang w:eastAsia="lt-LT"/>
              </w:rPr>
              <w:t>mobiliais įrenginiais mokinių lankomumui žymėti.</w:t>
            </w:r>
          </w:p>
        </w:tc>
      </w:tr>
      <w:tr w:rsidR="00A739BF" w:rsidRPr="00444953" w14:paraId="002EE725" w14:textId="77777777" w:rsidTr="007A4C8B">
        <w:tc>
          <w:tcPr>
            <w:tcW w:w="4678" w:type="dxa"/>
            <w:tcBorders>
              <w:top w:val="single" w:sz="4" w:space="0" w:color="auto"/>
              <w:left w:val="single" w:sz="4" w:space="0" w:color="auto"/>
              <w:bottom w:val="single" w:sz="4" w:space="0" w:color="auto"/>
              <w:right w:val="single" w:sz="4" w:space="0" w:color="auto"/>
            </w:tcBorders>
          </w:tcPr>
          <w:p w14:paraId="10525CF1" w14:textId="32F5438C" w:rsidR="00EB13A8" w:rsidRPr="00444953" w:rsidRDefault="00A668B8" w:rsidP="00EB13A8">
            <w:pPr>
              <w:jc w:val="both"/>
              <w:rPr>
                <w:szCs w:val="24"/>
                <w:lang w:eastAsia="lt-LT"/>
              </w:rPr>
            </w:pPr>
            <w:r w:rsidRPr="00444953">
              <w:rPr>
                <w:szCs w:val="24"/>
                <w:lang w:eastAsia="lt-LT"/>
              </w:rPr>
              <w:t>3.10. Gerinti teigiamą Šiaulių dailės mokyklos įvaizdį.</w:t>
            </w:r>
          </w:p>
        </w:tc>
        <w:tc>
          <w:tcPr>
            <w:tcW w:w="4707" w:type="dxa"/>
            <w:tcBorders>
              <w:top w:val="single" w:sz="4" w:space="0" w:color="auto"/>
              <w:left w:val="single" w:sz="4" w:space="0" w:color="auto"/>
              <w:bottom w:val="single" w:sz="4" w:space="0" w:color="auto"/>
              <w:right w:val="single" w:sz="4" w:space="0" w:color="auto"/>
            </w:tcBorders>
          </w:tcPr>
          <w:p w14:paraId="42C44F9C" w14:textId="326C4F47" w:rsidR="00EB13A8" w:rsidRPr="00444953" w:rsidRDefault="00A668B8" w:rsidP="00EB13A8">
            <w:pPr>
              <w:jc w:val="both"/>
              <w:rPr>
                <w:szCs w:val="24"/>
                <w:lang w:eastAsia="lt-LT"/>
              </w:rPr>
            </w:pPr>
            <w:r w:rsidRPr="00444953">
              <w:rPr>
                <w:szCs w:val="24"/>
                <w:lang w:eastAsia="lt-LT"/>
              </w:rPr>
              <w:t>3.10.1. Šiaulių dailės mokyklos kieme įrengtas 10 m aukščio vėliavos stovas 55 metų mokyklos gimtadieniui pažymėti, įvaizdžiui gerinti ir tradicijoms kurti.</w:t>
            </w:r>
          </w:p>
        </w:tc>
      </w:tr>
      <w:tr w:rsidR="00A739BF" w:rsidRPr="00444953" w14:paraId="143FD6BD" w14:textId="77777777" w:rsidTr="003F7020">
        <w:tc>
          <w:tcPr>
            <w:tcW w:w="4678" w:type="dxa"/>
            <w:tcBorders>
              <w:top w:val="single" w:sz="4" w:space="0" w:color="auto"/>
              <w:left w:val="single" w:sz="4" w:space="0" w:color="auto"/>
              <w:bottom w:val="single" w:sz="4" w:space="0" w:color="auto"/>
              <w:right w:val="single" w:sz="4" w:space="0" w:color="auto"/>
            </w:tcBorders>
          </w:tcPr>
          <w:p w14:paraId="37799C43" w14:textId="32B803FB" w:rsidR="00EB13A8" w:rsidRPr="00444953" w:rsidRDefault="00A668B8" w:rsidP="00EB13A8">
            <w:pPr>
              <w:jc w:val="both"/>
              <w:rPr>
                <w:szCs w:val="24"/>
                <w:lang w:eastAsia="lt-LT"/>
              </w:rPr>
            </w:pPr>
            <w:bookmarkStart w:id="1" w:name="_Hlk125702885"/>
            <w:r w:rsidRPr="00444953">
              <w:rPr>
                <w:szCs w:val="24"/>
                <w:lang w:eastAsia="lt-LT"/>
              </w:rPr>
              <w:t xml:space="preserve">3.11. </w:t>
            </w:r>
            <w:r w:rsidR="00550FCE" w:rsidRPr="00444953">
              <w:rPr>
                <w:szCs w:val="24"/>
                <w:lang w:eastAsia="lt-LT"/>
              </w:rPr>
              <w:t>Gerinti bendruomenės mikroklimatą.</w:t>
            </w:r>
          </w:p>
        </w:tc>
        <w:tc>
          <w:tcPr>
            <w:tcW w:w="4707" w:type="dxa"/>
            <w:tcBorders>
              <w:top w:val="single" w:sz="4" w:space="0" w:color="auto"/>
              <w:left w:val="single" w:sz="4" w:space="0" w:color="auto"/>
              <w:bottom w:val="single" w:sz="4" w:space="0" w:color="auto"/>
              <w:right w:val="single" w:sz="4" w:space="0" w:color="auto"/>
            </w:tcBorders>
          </w:tcPr>
          <w:p w14:paraId="469B76F5" w14:textId="7AA7431A" w:rsidR="00EB13A8" w:rsidRPr="00444953" w:rsidRDefault="00A668B8" w:rsidP="00EB13A8">
            <w:pPr>
              <w:jc w:val="both"/>
              <w:rPr>
                <w:szCs w:val="24"/>
              </w:rPr>
            </w:pPr>
            <w:r w:rsidRPr="00444953">
              <w:rPr>
                <w:szCs w:val="24"/>
                <w:lang w:eastAsia="lt-LT"/>
              </w:rPr>
              <w:t xml:space="preserve">3.11.1. </w:t>
            </w:r>
            <w:r w:rsidR="00703D65" w:rsidRPr="00444953">
              <w:rPr>
                <w:szCs w:val="24"/>
              </w:rPr>
              <w:t xml:space="preserve">Rugsėjo 5 d. organizuotas renginys „Šiaulių dailės mokykla – 55 metai po saule“, viešintas Etaplius portalo sklaidos kanaluose. </w:t>
            </w:r>
          </w:p>
          <w:p w14:paraId="4FB33045" w14:textId="51FEDA5D" w:rsidR="00E877FE" w:rsidRPr="00444953" w:rsidRDefault="00550FCE" w:rsidP="00E877FE">
            <w:pPr>
              <w:jc w:val="both"/>
              <w:rPr>
                <w:szCs w:val="24"/>
              </w:rPr>
            </w:pPr>
            <w:r w:rsidRPr="00444953">
              <w:rPr>
                <w:szCs w:val="24"/>
              </w:rPr>
              <w:t xml:space="preserve">3.11.2. </w:t>
            </w:r>
            <w:r w:rsidR="00703D65" w:rsidRPr="00444953">
              <w:rPr>
                <w:szCs w:val="24"/>
              </w:rPr>
              <w:t>Rugsėjo 9 d. organizuota mokyklos ir Jelgavos dailės mokyklos (Latvija) bendruomenių išvyka į Europos kultūros sostinę Kaune (9-oji tarptautinė akvarelės bienalė „Baltijos tiltai“, M. K. Čiurlionio dailės muziejus, Girstučio kultūros namai, Vytenio Jako Kiemo galerija).</w:t>
            </w:r>
          </w:p>
          <w:p w14:paraId="0811462A" w14:textId="636D9EE9" w:rsidR="00550FCE" w:rsidRPr="00444953" w:rsidRDefault="00E877FE" w:rsidP="00E877FE">
            <w:pPr>
              <w:jc w:val="both"/>
              <w:rPr>
                <w:szCs w:val="24"/>
              </w:rPr>
            </w:pPr>
            <w:r w:rsidRPr="00444953">
              <w:rPr>
                <w:szCs w:val="24"/>
              </w:rPr>
              <w:t>3.</w:t>
            </w:r>
            <w:r w:rsidR="00550FCE" w:rsidRPr="00444953">
              <w:rPr>
                <w:szCs w:val="24"/>
              </w:rPr>
              <w:t xml:space="preserve">11.3. </w:t>
            </w:r>
            <w:r w:rsidR="00703D65" w:rsidRPr="00444953">
              <w:rPr>
                <w:szCs w:val="24"/>
              </w:rPr>
              <w:t>Mokykloje gruodžio 7 d. organizuota 7 parodų diena (bendruomenę vienijantis renginys).</w:t>
            </w:r>
          </w:p>
          <w:p w14:paraId="4F6C993F" w14:textId="509BC4C6" w:rsidR="00E877FE" w:rsidRPr="00444953" w:rsidRDefault="00E877FE" w:rsidP="00E877FE">
            <w:pPr>
              <w:jc w:val="both"/>
              <w:rPr>
                <w:szCs w:val="24"/>
                <w:lang w:eastAsia="lt-LT"/>
              </w:rPr>
            </w:pPr>
            <w:r w:rsidRPr="00444953">
              <w:rPr>
                <w:szCs w:val="24"/>
              </w:rPr>
              <w:t xml:space="preserve">3.11.4. </w:t>
            </w:r>
            <w:r w:rsidR="00703D65" w:rsidRPr="00444953">
              <w:rPr>
                <w:szCs w:val="24"/>
              </w:rPr>
              <w:t>Parengtas ir pradėta vadovautis mokyklos Pedagogų profesinės etikos kodeksu.</w:t>
            </w:r>
          </w:p>
        </w:tc>
      </w:tr>
      <w:bookmarkEnd w:id="1"/>
      <w:tr w:rsidR="00325E66" w:rsidRPr="00444953" w14:paraId="0C4E8866" w14:textId="77777777" w:rsidTr="003F7020">
        <w:tc>
          <w:tcPr>
            <w:tcW w:w="4678" w:type="dxa"/>
            <w:tcBorders>
              <w:top w:val="single" w:sz="4" w:space="0" w:color="auto"/>
              <w:left w:val="single" w:sz="4" w:space="0" w:color="auto"/>
              <w:bottom w:val="single" w:sz="4" w:space="0" w:color="auto"/>
              <w:right w:val="single" w:sz="4" w:space="0" w:color="auto"/>
            </w:tcBorders>
          </w:tcPr>
          <w:p w14:paraId="67A3FA0B" w14:textId="587D7FB6" w:rsidR="00325E66" w:rsidRPr="00444953" w:rsidRDefault="002A7DF7" w:rsidP="00EB13A8">
            <w:pPr>
              <w:jc w:val="both"/>
              <w:rPr>
                <w:szCs w:val="24"/>
                <w:lang w:eastAsia="lt-LT"/>
              </w:rPr>
            </w:pPr>
            <w:r w:rsidRPr="00444953">
              <w:rPr>
                <w:szCs w:val="24"/>
                <w:lang w:eastAsia="lt-LT"/>
              </w:rPr>
              <w:t xml:space="preserve">3.12. </w:t>
            </w:r>
            <w:r w:rsidR="00550FCE" w:rsidRPr="00444953">
              <w:rPr>
                <w:szCs w:val="24"/>
                <w:lang w:eastAsia="lt-LT"/>
              </w:rPr>
              <w:t>Gerinti Šiaulių dailės mokyklos klasėse ir patalpose naudojamą įrangą.</w:t>
            </w:r>
          </w:p>
        </w:tc>
        <w:tc>
          <w:tcPr>
            <w:tcW w:w="4707" w:type="dxa"/>
            <w:tcBorders>
              <w:top w:val="single" w:sz="4" w:space="0" w:color="auto"/>
              <w:left w:val="single" w:sz="4" w:space="0" w:color="auto"/>
              <w:bottom w:val="single" w:sz="4" w:space="0" w:color="auto"/>
              <w:right w:val="single" w:sz="4" w:space="0" w:color="auto"/>
            </w:tcBorders>
          </w:tcPr>
          <w:p w14:paraId="18BC567C" w14:textId="3A26AFFA" w:rsidR="00325E66" w:rsidRPr="00444953" w:rsidRDefault="002A7DF7" w:rsidP="00EB13A8">
            <w:pPr>
              <w:jc w:val="both"/>
              <w:rPr>
                <w:szCs w:val="24"/>
                <w:lang w:eastAsia="lt-LT"/>
              </w:rPr>
            </w:pPr>
            <w:r w:rsidRPr="00444953">
              <w:rPr>
                <w:szCs w:val="24"/>
              </w:rPr>
              <w:t xml:space="preserve">3.12.1. </w:t>
            </w:r>
            <w:r w:rsidR="00550FCE" w:rsidRPr="00444953">
              <w:rPr>
                <w:szCs w:val="24"/>
                <w:lang w:eastAsia="lt-LT"/>
              </w:rPr>
              <w:t>Šiaulių dailės mokykla papildyta steigėjo suteiktais baldais ir  biuro technika.</w:t>
            </w:r>
          </w:p>
        </w:tc>
      </w:tr>
    </w:tbl>
    <w:p w14:paraId="377FB643" w14:textId="77777777" w:rsidR="001D29B5" w:rsidRPr="00444953" w:rsidRDefault="001D29B5" w:rsidP="001D29B5">
      <w:pPr>
        <w:rPr>
          <w:szCs w:val="24"/>
        </w:rPr>
      </w:pPr>
    </w:p>
    <w:p w14:paraId="397FF392" w14:textId="77777777" w:rsidR="001D29B5" w:rsidRPr="00444953" w:rsidRDefault="001D29B5" w:rsidP="00CA6520">
      <w:pPr>
        <w:tabs>
          <w:tab w:val="left" w:pos="284"/>
        </w:tabs>
        <w:ind w:firstLine="142"/>
        <w:rPr>
          <w:b/>
          <w:szCs w:val="24"/>
          <w:lang w:eastAsia="lt-LT"/>
        </w:rPr>
      </w:pPr>
      <w:r w:rsidRPr="00444953">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722"/>
        <w:gridCol w:w="1985"/>
      </w:tblGrid>
      <w:tr w:rsidR="00A739BF" w:rsidRPr="00444953" w14:paraId="7A639E9D" w14:textId="77777777" w:rsidTr="00B84C33">
        <w:tc>
          <w:tcPr>
            <w:tcW w:w="2268" w:type="dxa"/>
            <w:tcBorders>
              <w:top w:val="single" w:sz="4" w:space="0" w:color="auto"/>
              <w:left w:val="single" w:sz="4" w:space="0" w:color="auto"/>
              <w:bottom w:val="single" w:sz="4" w:space="0" w:color="auto"/>
              <w:right w:val="single" w:sz="4" w:space="0" w:color="auto"/>
            </w:tcBorders>
            <w:vAlign w:val="center"/>
            <w:hideMark/>
          </w:tcPr>
          <w:p w14:paraId="7CAFE999" w14:textId="77777777" w:rsidR="001D29B5" w:rsidRPr="00444953" w:rsidRDefault="001D29B5">
            <w:pPr>
              <w:jc w:val="center"/>
              <w:rPr>
                <w:szCs w:val="24"/>
                <w:lang w:eastAsia="lt-LT"/>
              </w:rPr>
            </w:pPr>
            <w:r w:rsidRPr="00444953">
              <w:rPr>
                <w:szCs w:val="24"/>
                <w:lang w:eastAsia="lt-LT"/>
              </w:rPr>
              <w:t>Užduotys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A19051" w14:textId="77777777" w:rsidR="001D29B5" w:rsidRPr="00444953" w:rsidRDefault="001D29B5">
            <w:pPr>
              <w:jc w:val="center"/>
              <w:rPr>
                <w:szCs w:val="24"/>
                <w:lang w:eastAsia="lt-LT"/>
              </w:rPr>
            </w:pPr>
            <w:r w:rsidRPr="00444953">
              <w:rPr>
                <w:szCs w:val="24"/>
                <w:lang w:eastAsia="lt-LT"/>
              </w:rPr>
              <w:t>Siektini rezultatai</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82A1F1B" w14:textId="77777777" w:rsidR="001D29B5" w:rsidRPr="00444953" w:rsidRDefault="001D29B5">
            <w:pPr>
              <w:jc w:val="center"/>
              <w:rPr>
                <w:szCs w:val="24"/>
                <w:lang w:eastAsia="lt-LT"/>
              </w:rPr>
            </w:pPr>
            <w:r w:rsidRPr="00444953">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F84B0A" w14:textId="77777777" w:rsidR="001D29B5" w:rsidRPr="00444953" w:rsidRDefault="001D29B5">
            <w:pPr>
              <w:jc w:val="center"/>
              <w:rPr>
                <w:szCs w:val="24"/>
                <w:lang w:eastAsia="lt-LT"/>
              </w:rPr>
            </w:pPr>
            <w:r w:rsidRPr="00444953">
              <w:rPr>
                <w:szCs w:val="24"/>
                <w:lang w:eastAsia="lt-LT"/>
              </w:rPr>
              <w:t>Pasiekti rezultatai ir jų rodikliai</w:t>
            </w:r>
          </w:p>
        </w:tc>
      </w:tr>
      <w:tr w:rsidR="001D29B5" w:rsidRPr="00444953" w14:paraId="5B88676D" w14:textId="77777777" w:rsidTr="00B84C33">
        <w:tc>
          <w:tcPr>
            <w:tcW w:w="2268" w:type="dxa"/>
            <w:tcBorders>
              <w:top w:val="single" w:sz="4" w:space="0" w:color="auto"/>
              <w:left w:val="single" w:sz="4" w:space="0" w:color="auto"/>
              <w:bottom w:val="single" w:sz="4" w:space="0" w:color="auto"/>
              <w:right w:val="single" w:sz="4" w:space="0" w:color="auto"/>
            </w:tcBorders>
            <w:vAlign w:val="center"/>
            <w:hideMark/>
          </w:tcPr>
          <w:p w14:paraId="5AC8E106" w14:textId="781458B8" w:rsidR="001D29B5" w:rsidRPr="00444953" w:rsidRDefault="00166045" w:rsidP="001437E0">
            <w:pPr>
              <w:jc w:val="center"/>
              <w:rPr>
                <w:szCs w:val="24"/>
                <w:lang w:eastAsia="lt-LT"/>
              </w:rPr>
            </w:pPr>
            <w:r w:rsidRPr="00444953">
              <w:rPr>
                <w:szCs w:val="24"/>
                <w:lang w:eastAsia="lt-LT"/>
              </w:rPr>
              <w:t>–</w:t>
            </w:r>
          </w:p>
        </w:tc>
        <w:tc>
          <w:tcPr>
            <w:tcW w:w="2410" w:type="dxa"/>
            <w:tcBorders>
              <w:top w:val="single" w:sz="4" w:space="0" w:color="auto"/>
              <w:left w:val="single" w:sz="4" w:space="0" w:color="auto"/>
              <w:bottom w:val="single" w:sz="4" w:space="0" w:color="auto"/>
              <w:right w:val="single" w:sz="4" w:space="0" w:color="auto"/>
            </w:tcBorders>
            <w:vAlign w:val="center"/>
          </w:tcPr>
          <w:p w14:paraId="676D83E9" w14:textId="175AF76E" w:rsidR="001D29B5" w:rsidRPr="00444953" w:rsidRDefault="00166045" w:rsidP="001437E0">
            <w:pPr>
              <w:jc w:val="center"/>
              <w:rPr>
                <w:szCs w:val="24"/>
                <w:lang w:eastAsia="lt-LT"/>
              </w:rPr>
            </w:pPr>
            <w:r w:rsidRPr="00444953">
              <w:rPr>
                <w:szCs w:val="24"/>
                <w:lang w:eastAsia="lt-LT"/>
              </w:rPr>
              <w:t>–</w:t>
            </w:r>
          </w:p>
        </w:tc>
        <w:tc>
          <w:tcPr>
            <w:tcW w:w="2722" w:type="dxa"/>
            <w:tcBorders>
              <w:top w:val="single" w:sz="4" w:space="0" w:color="auto"/>
              <w:left w:val="single" w:sz="4" w:space="0" w:color="auto"/>
              <w:bottom w:val="single" w:sz="4" w:space="0" w:color="auto"/>
              <w:right w:val="single" w:sz="4" w:space="0" w:color="auto"/>
            </w:tcBorders>
            <w:vAlign w:val="center"/>
          </w:tcPr>
          <w:p w14:paraId="6F6A6E96" w14:textId="17D2E7BE" w:rsidR="001D29B5" w:rsidRPr="00444953" w:rsidRDefault="00166045" w:rsidP="001437E0">
            <w:pPr>
              <w:jc w:val="center"/>
              <w:rPr>
                <w:szCs w:val="24"/>
                <w:lang w:eastAsia="lt-LT"/>
              </w:rPr>
            </w:pPr>
            <w:r w:rsidRPr="00444953">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612174BD" w14:textId="11112105" w:rsidR="001D29B5" w:rsidRPr="00444953" w:rsidRDefault="00166045" w:rsidP="001437E0">
            <w:pPr>
              <w:jc w:val="center"/>
              <w:rPr>
                <w:szCs w:val="24"/>
                <w:lang w:eastAsia="lt-LT"/>
              </w:rPr>
            </w:pPr>
            <w:r w:rsidRPr="00444953">
              <w:rPr>
                <w:szCs w:val="24"/>
                <w:lang w:eastAsia="lt-LT"/>
              </w:rPr>
              <w:t>–</w:t>
            </w:r>
          </w:p>
        </w:tc>
      </w:tr>
    </w:tbl>
    <w:p w14:paraId="3BEEFA59" w14:textId="77777777" w:rsidR="00C12260" w:rsidRPr="00444953" w:rsidRDefault="00C12260" w:rsidP="001437E0">
      <w:pPr>
        <w:jc w:val="center"/>
        <w:rPr>
          <w:b/>
          <w:szCs w:val="24"/>
        </w:rPr>
      </w:pPr>
    </w:p>
    <w:p w14:paraId="7F2D67A7" w14:textId="5A06F402" w:rsidR="001D29B5" w:rsidRPr="00444953" w:rsidRDefault="001D29B5" w:rsidP="001D29B5">
      <w:pPr>
        <w:jc w:val="center"/>
        <w:rPr>
          <w:b/>
          <w:szCs w:val="24"/>
        </w:rPr>
      </w:pPr>
      <w:r w:rsidRPr="00444953">
        <w:rPr>
          <w:b/>
          <w:szCs w:val="24"/>
        </w:rPr>
        <w:t>III SKYRIUS</w:t>
      </w:r>
    </w:p>
    <w:p w14:paraId="0BEE66B6" w14:textId="77777777" w:rsidR="001D29B5" w:rsidRPr="00444953" w:rsidRDefault="001D29B5" w:rsidP="001D29B5">
      <w:pPr>
        <w:jc w:val="center"/>
        <w:rPr>
          <w:b/>
          <w:szCs w:val="24"/>
        </w:rPr>
      </w:pPr>
      <w:r w:rsidRPr="00444953">
        <w:rPr>
          <w:b/>
          <w:szCs w:val="24"/>
        </w:rPr>
        <w:t>GEBĖJIMŲ ATLIKTI PAREIGYBĖS APRAŠYME NUSTATYTAS FUNKCIJAS VERTINIMAS</w:t>
      </w:r>
    </w:p>
    <w:p w14:paraId="53E6FD1A" w14:textId="77777777" w:rsidR="001D29B5" w:rsidRPr="00444953" w:rsidRDefault="001D29B5" w:rsidP="001D29B5">
      <w:pPr>
        <w:jc w:val="center"/>
        <w:rPr>
          <w:szCs w:val="24"/>
        </w:rPr>
      </w:pPr>
    </w:p>
    <w:p w14:paraId="5F88B5FF" w14:textId="662BC500" w:rsidR="001D29B5" w:rsidRPr="00444953" w:rsidRDefault="001D29B5" w:rsidP="00CA6520">
      <w:pPr>
        <w:ind w:firstLine="142"/>
        <w:rPr>
          <w:b/>
          <w:szCs w:val="24"/>
        </w:rPr>
      </w:pPr>
      <w:r w:rsidRPr="00444953">
        <w:rPr>
          <w:b/>
          <w:szCs w:val="24"/>
        </w:rPr>
        <w:t>5. Gebėjimų atlikti pareigybės aprašyme nustatytas funkcijas vertinimas</w:t>
      </w:r>
    </w:p>
    <w:p w14:paraId="383177BA" w14:textId="061EE3CF" w:rsidR="00EB737A" w:rsidRPr="00444953" w:rsidRDefault="00EB737A" w:rsidP="00CA6520">
      <w:pPr>
        <w:ind w:firstLine="142"/>
        <w:rPr>
          <w:b/>
          <w:szCs w:val="24"/>
        </w:rPr>
      </w:pPr>
      <w:r w:rsidRPr="00444953">
        <w:rPr>
          <w:bCs/>
          <w:szCs w:val="24"/>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A739BF" w:rsidRPr="00444953" w14:paraId="1A5C17BF"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095B7" w14:textId="77777777" w:rsidR="00FF4864" w:rsidRPr="00444953" w:rsidRDefault="00FF4864">
            <w:pPr>
              <w:jc w:val="center"/>
              <w:rPr>
                <w:szCs w:val="24"/>
              </w:rPr>
            </w:pPr>
          </w:p>
          <w:p w14:paraId="0C2B452F" w14:textId="3123EEE5" w:rsidR="001D29B5" w:rsidRPr="00444953" w:rsidRDefault="001D29B5">
            <w:pPr>
              <w:jc w:val="center"/>
              <w:rPr>
                <w:szCs w:val="24"/>
              </w:rPr>
            </w:pPr>
            <w:r w:rsidRPr="00444953">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9E221" w14:textId="77777777" w:rsidR="001D29B5" w:rsidRPr="00444953" w:rsidRDefault="001D29B5">
            <w:pPr>
              <w:jc w:val="center"/>
              <w:rPr>
                <w:szCs w:val="24"/>
              </w:rPr>
            </w:pPr>
            <w:r w:rsidRPr="00444953">
              <w:rPr>
                <w:szCs w:val="24"/>
              </w:rPr>
              <w:t>Pažymimas atitinkamas langelis:</w:t>
            </w:r>
          </w:p>
          <w:p w14:paraId="5D3505D2" w14:textId="77777777" w:rsidR="001D29B5" w:rsidRPr="00444953" w:rsidRDefault="001D29B5">
            <w:pPr>
              <w:jc w:val="center"/>
              <w:rPr>
                <w:b/>
                <w:szCs w:val="24"/>
              </w:rPr>
            </w:pPr>
            <w:r w:rsidRPr="00444953">
              <w:rPr>
                <w:szCs w:val="24"/>
              </w:rPr>
              <w:t>1 – nepatenkinamai;</w:t>
            </w:r>
          </w:p>
          <w:p w14:paraId="562D309D" w14:textId="77777777" w:rsidR="001D29B5" w:rsidRPr="00444953" w:rsidRDefault="001D29B5">
            <w:pPr>
              <w:jc w:val="center"/>
              <w:rPr>
                <w:szCs w:val="24"/>
              </w:rPr>
            </w:pPr>
            <w:r w:rsidRPr="00444953">
              <w:rPr>
                <w:szCs w:val="24"/>
              </w:rPr>
              <w:t>2 – patenkinamai;</w:t>
            </w:r>
          </w:p>
          <w:p w14:paraId="1EAEE362" w14:textId="77777777" w:rsidR="001D29B5" w:rsidRPr="00444953" w:rsidRDefault="001D29B5">
            <w:pPr>
              <w:jc w:val="center"/>
              <w:rPr>
                <w:b/>
                <w:szCs w:val="24"/>
              </w:rPr>
            </w:pPr>
            <w:r w:rsidRPr="00444953">
              <w:rPr>
                <w:szCs w:val="24"/>
              </w:rPr>
              <w:t>3 – gerai;</w:t>
            </w:r>
          </w:p>
          <w:p w14:paraId="3655F31B" w14:textId="77777777" w:rsidR="001D29B5" w:rsidRPr="00444953" w:rsidRDefault="001D29B5">
            <w:pPr>
              <w:jc w:val="center"/>
              <w:rPr>
                <w:szCs w:val="24"/>
              </w:rPr>
            </w:pPr>
            <w:r w:rsidRPr="00444953">
              <w:rPr>
                <w:szCs w:val="24"/>
              </w:rPr>
              <w:t>4 – labai gerai</w:t>
            </w:r>
          </w:p>
        </w:tc>
      </w:tr>
      <w:tr w:rsidR="00A739BF" w:rsidRPr="00444953" w14:paraId="59826245"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7B20F" w14:textId="77777777" w:rsidR="001D29B5" w:rsidRPr="00444953" w:rsidRDefault="001D29B5">
            <w:pPr>
              <w:jc w:val="both"/>
              <w:rPr>
                <w:szCs w:val="24"/>
              </w:rPr>
            </w:pPr>
            <w:r w:rsidRPr="00444953">
              <w:rPr>
                <w:szCs w:val="24"/>
              </w:rPr>
              <w:t>5.1. Informacijos ir situacijos valdymas atliekant funkcijas</w:t>
            </w:r>
            <w:r w:rsidRPr="0044495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6C1B6" w14:textId="74F94CCF" w:rsidR="001D29B5" w:rsidRPr="00444953" w:rsidRDefault="001D29B5">
            <w:pPr>
              <w:rPr>
                <w:szCs w:val="24"/>
              </w:rPr>
            </w:pPr>
            <w:r w:rsidRPr="00444953">
              <w:rPr>
                <w:szCs w:val="24"/>
              </w:rPr>
              <w:t xml:space="preserve">1□      2□       3□       </w:t>
            </w:r>
            <w:r w:rsidR="00374D39" w:rsidRPr="00444953">
              <w:rPr>
                <w:szCs w:val="24"/>
              </w:rPr>
              <w:t>4</w:t>
            </w:r>
            <w:r w:rsidR="001437E0">
              <w:rPr>
                <w:szCs w:val="24"/>
              </w:rPr>
              <w:t>x</w:t>
            </w:r>
          </w:p>
        </w:tc>
      </w:tr>
      <w:tr w:rsidR="00A739BF" w:rsidRPr="00444953" w14:paraId="68014340"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0D458" w14:textId="77777777" w:rsidR="001D29B5" w:rsidRPr="00444953" w:rsidRDefault="001D29B5">
            <w:pPr>
              <w:jc w:val="both"/>
              <w:rPr>
                <w:szCs w:val="24"/>
              </w:rPr>
            </w:pPr>
            <w:r w:rsidRPr="00444953">
              <w:rPr>
                <w:szCs w:val="24"/>
              </w:rPr>
              <w:t>5.2. Išteklių (žmogiškųjų, laiko ir materialinių) paskirstymas</w:t>
            </w:r>
            <w:r w:rsidRPr="0044495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F27A9" w14:textId="19973647" w:rsidR="001D29B5" w:rsidRPr="00444953" w:rsidRDefault="001D29B5">
            <w:pPr>
              <w:tabs>
                <w:tab w:val="left" w:pos="690"/>
              </w:tabs>
              <w:ind w:hanging="19"/>
              <w:rPr>
                <w:szCs w:val="24"/>
              </w:rPr>
            </w:pPr>
            <w:r w:rsidRPr="00444953">
              <w:rPr>
                <w:szCs w:val="24"/>
              </w:rPr>
              <w:t>1□      2□       3</w:t>
            </w:r>
            <w:r w:rsidR="001437E0">
              <w:rPr>
                <w:szCs w:val="24"/>
              </w:rPr>
              <w:t>x</w:t>
            </w:r>
            <w:r w:rsidRPr="00444953">
              <w:rPr>
                <w:szCs w:val="24"/>
              </w:rPr>
              <w:t xml:space="preserve">       </w:t>
            </w:r>
            <w:r w:rsidR="00374D39" w:rsidRPr="00444953">
              <w:rPr>
                <w:szCs w:val="24"/>
              </w:rPr>
              <w:t>4□</w:t>
            </w:r>
          </w:p>
        </w:tc>
      </w:tr>
      <w:tr w:rsidR="00A739BF" w:rsidRPr="00444953" w14:paraId="591F1BFF"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DEBAF" w14:textId="77777777" w:rsidR="001D29B5" w:rsidRPr="00444953" w:rsidRDefault="001D29B5">
            <w:pPr>
              <w:jc w:val="both"/>
              <w:rPr>
                <w:szCs w:val="24"/>
              </w:rPr>
            </w:pPr>
            <w:r w:rsidRPr="00444953">
              <w:rPr>
                <w:szCs w:val="24"/>
              </w:rPr>
              <w:t>5.3. Lyderystės ir vadovavimo efektyvumas</w:t>
            </w:r>
            <w:r w:rsidRPr="00444953">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C74E99" w14:textId="6E8344B1" w:rsidR="001D29B5" w:rsidRPr="00444953" w:rsidRDefault="001D29B5">
            <w:pPr>
              <w:rPr>
                <w:szCs w:val="24"/>
              </w:rPr>
            </w:pPr>
            <w:r w:rsidRPr="00444953">
              <w:rPr>
                <w:szCs w:val="24"/>
              </w:rPr>
              <w:t xml:space="preserve">1□      2□       3□       </w:t>
            </w:r>
            <w:r w:rsidR="00374D39" w:rsidRPr="00444953">
              <w:rPr>
                <w:szCs w:val="24"/>
              </w:rPr>
              <w:t>4</w:t>
            </w:r>
            <w:r w:rsidR="001437E0">
              <w:rPr>
                <w:szCs w:val="24"/>
              </w:rPr>
              <w:t>x</w:t>
            </w:r>
          </w:p>
        </w:tc>
      </w:tr>
      <w:tr w:rsidR="00A739BF" w:rsidRPr="00444953" w14:paraId="741F3ADB"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81EC5E" w14:textId="77777777" w:rsidR="001D29B5" w:rsidRPr="00444953" w:rsidRDefault="001D29B5">
            <w:pPr>
              <w:jc w:val="both"/>
              <w:rPr>
                <w:szCs w:val="24"/>
              </w:rPr>
            </w:pPr>
            <w:r w:rsidRPr="00444953">
              <w:rPr>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5586C0" w14:textId="3F7C25DB" w:rsidR="001D29B5" w:rsidRPr="00444953" w:rsidRDefault="001D29B5">
            <w:pPr>
              <w:rPr>
                <w:szCs w:val="24"/>
              </w:rPr>
            </w:pPr>
            <w:r w:rsidRPr="00444953">
              <w:rPr>
                <w:szCs w:val="24"/>
              </w:rPr>
              <w:t xml:space="preserve">1□      2□       3□       </w:t>
            </w:r>
            <w:r w:rsidR="00374D39" w:rsidRPr="00444953">
              <w:rPr>
                <w:szCs w:val="24"/>
              </w:rPr>
              <w:t>4</w:t>
            </w:r>
            <w:r w:rsidR="001437E0">
              <w:rPr>
                <w:szCs w:val="24"/>
              </w:rPr>
              <w:t>x</w:t>
            </w:r>
          </w:p>
        </w:tc>
      </w:tr>
      <w:tr w:rsidR="00A739BF" w:rsidRPr="00444953" w14:paraId="5E5664EE" w14:textId="77777777" w:rsidTr="001D29B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1CBDB" w14:textId="77777777" w:rsidR="001D29B5" w:rsidRPr="00444953" w:rsidRDefault="001D29B5">
            <w:pPr>
              <w:rPr>
                <w:szCs w:val="24"/>
              </w:rPr>
            </w:pPr>
            <w:r w:rsidRPr="00444953">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968AC4" w14:textId="5D2CE33C" w:rsidR="001D29B5" w:rsidRPr="00444953" w:rsidRDefault="001D29B5">
            <w:pPr>
              <w:rPr>
                <w:szCs w:val="24"/>
              </w:rPr>
            </w:pPr>
            <w:r w:rsidRPr="00444953">
              <w:rPr>
                <w:szCs w:val="24"/>
              </w:rPr>
              <w:t xml:space="preserve">1□      2□       3□       </w:t>
            </w:r>
            <w:r w:rsidR="00374D39" w:rsidRPr="00444953">
              <w:rPr>
                <w:szCs w:val="24"/>
              </w:rPr>
              <w:t>4</w:t>
            </w:r>
            <w:r w:rsidR="001437E0">
              <w:rPr>
                <w:szCs w:val="24"/>
              </w:rPr>
              <w:t>x</w:t>
            </w:r>
          </w:p>
        </w:tc>
      </w:tr>
    </w:tbl>
    <w:p w14:paraId="336AF599" w14:textId="77777777" w:rsidR="001D29B5" w:rsidRPr="00444953" w:rsidRDefault="001D29B5" w:rsidP="001D29B5">
      <w:pPr>
        <w:jc w:val="center"/>
        <w:rPr>
          <w:szCs w:val="24"/>
          <w:lang w:eastAsia="lt-LT"/>
        </w:rPr>
      </w:pPr>
    </w:p>
    <w:p w14:paraId="295CC114" w14:textId="77777777" w:rsidR="001D29B5" w:rsidRPr="00444953" w:rsidRDefault="001D29B5" w:rsidP="001D29B5">
      <w:pPr>
        <w:jc w:val="center"/>
        <w:rPr>
          <w:b/>
          <w:szCs w:val="24"/>
          <w:lang w:eastAsia="lt-LT"/>
        </w:rPr>
      </w:pPr>
      <w:r w:rsidRPr="00444953">
        <w:rPr>
          <w:b/>
          <w:szCs w:val="24"/>
          <w:lang w:eastAsia="lt-LT"/>
        </w:rPr>
        <w:t>IV SKYRIUS</w:t>
      </w:r>
    </w:p>
    <w:p w14:paraId="6667F594" w14:textId="77777777" w:rsidR="001D29B5" w:rsidRPr="00444953" w:rsidRDefault="001D29B5" w:rsidP="001D29B5">
      <w:pPr>
        <w:jc w:val="center"/>
        <w:rPr>
          <w:b/>
          <w:szCs w:val="24"/>
          <w:lang w:eastAsia="lt-LT"/>
        </w:rPr>
      </w:pPr>
      <w:r w:rsidRPr="00444953">
        <w:rPr>
          <w:b/>
          <w:szCs w:val="24"/>
          <w:lang w:eastAsia="lt-LT"/>
        </w:rPr>
        <w:t>PASIEKTŲ REZULTATŲ VYKDANT UŽDUOTIS ĮSIVERTINIMAS IR KOMPETENCIJŲ TOBULINIMAS</w:t>
      </w:r>
    </w:p>
    <w:p w14:paraId="3D451C63" w14:textId="77777777" w:rsidR="001D29B5" w:rsidRPr="00444953" w:rsidRDefault="001D29B5" w:rsidP="001D29B5">
      <w:pPr>
        <w:jc w:val="center"/>
        <w:rPr>
          <w:b/>
          <w:szCs w:val="24"/>
          <w:lang w:eastAsia="lt-LT"/>
        </w:rPr>
      </w:pPr>
    </w:p>
    <w:p w14:paraId="1F5ED1D7" w14:textId="77777777" w:rsidR="001D29B5" w:rsidRPr="00444953" w:rsidRDefault="001D29B5" w:rsidP="00663539">
      <w:pPr>
        <w:ind w:left="360" w:hanging="218"/>
        <w:rPr>
          <w:b/>
          <w:szCs w:val="24"/>
          <w:lang w:eastAsia="lt-LT"/>
        </w:rPr>
      </w:pPr>
      <w:r w:rsidRPr="00444953">
        <w:rPr>
          <w:b/>
          <w:szCs w:val="24"/>
          <w:lang w:eastAsia="lt-LT"/>
        </w:rPr>
        <w:t>6.</w:t>
      </w:r>
      <w:r w:rsidRPr="00444953">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23"/>
      </w:tblGrid>
      <w:tr w:rsidR="00A739BF" w:rsidRPr="00444953" w14:paraId="2AE4CBA8" w14:textId="77777777" w:rsidTr="00A16D9D">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13A4F0B6" w14:textId="77777777" w:rsidR="001D29B5" w:rsidRPr="00444953" w:rsidRDefault="001D29B5">
            <w:pPr>
              <w:jc w:val="center"/>
              <w:rPr>
                <w:szCs w:val="24"/>
                <w:lang w:eastAsia="lt-LT"/>
              </w:rPr>
            </w:pPr>
            <w:r w:rsidRPr="00444953">
              <w:rPr>
                <w:szCs w:val="24"/>
                <w:lang w:eastAsia="lt-LT"/>
              </w:rPr>
              <w:t>Užduočių įvykdymo aprašymas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9B33429" w14:textId="77777777" w:rsidR="001D29B5" w:rsidRPr="00444953" w:rsidRDefault="001D29B5">
            <w:pPr>
              <w:jc w:val="center"/>
              <w:rPr>
                <w:szCs w:val="24"/>
                <w:lang w:eastAsia="lt-LT"/>
              </w:rPr>
            </w:pPr>
            <w:r w:rsidRPr="00444953">
              <w:rPr>
                <w:szCs w:val="24"/>
                <w:lang w:eastAsia="lt-LT"/>
              </w:rPr>
              <w:t>Pažymimas atitinkamas langelis</w:t>
            </w:r>
          </w:p>
        </w:tc>
      </w:tr>
      <w:tr w:rsidR="00A739BF" w:rsidRPr="00444953" w14:paraId="36EC0AD2" w14:textId="77777777" w:rsidTr="00A16D9D">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2665BFCE" w14:textId="77777777" w:rsidR="001D29B5" w:rsidRPr="00444953" w:rsidRDefault="001D29B5" w:rsidP="00381B46">
            <w:pPr>
              <w:jc w:val="both"/>
              <w:rPr>
                <w:szCs w:val="24"/>
                <w:lang w:eastAsia="lt-LT"/>
              </w:rPr>
            </w:pPr>
            <w:r w:rsidRPr="00444953">
              <w:rPr>
                <w:szCs w:val="24"/>
                <w:lang w:eastAsia="lt-LT"/>
              </w:rPr>
              <w:t>6.1. Visos užduotys įvykdytos ir viršijo kai kuriuos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287BF829" w14:textId="10D26910" w:rsidR="001D29B5" w:rsidRPr="00444953" w:rsidRDefault="001D29B5">
            <w:pPr>
              <w:ind w:right="340"/>
              <w:jc w:val="right"/>
              <w:rPr>
                <w:b/>
                <w:bCs/>
                <w:szCs w:val="24"/>
                <w:lang w:eastAsia="lt-LT"/>
              </w:rPr>
            </w:pPr>
            <w:r w:rsidRPr="00444953">
              <w:rPr>
                <w:b/>
                <w:bCs/>
                <w:szCs w:val="24"/>
                <w:lang w:eastAsia="lt-LT"/>
              </w:rPr>
              <w:t xml:space="preserve">Labai gerai </w:t>
            </w:r>
            <w:r w:rsidR="005A5025" w:rsidRPr="00444953">
              <w:rPr>
                <w:b/>
                <w:bCs/>
                <w:szCs w:val="24"/>
                <w:lang w:eastAsia="lt-LT"/>
              </w:rPr>
              <w:t>x</w:t>
            </w:r>
          </w:p>
        </w:tc>
      </w:tr>
      <w:tr w:rsidR="00A739BF" w:rsidRPr="00444953" w14:paraId="5B1ABD08" w14:textId="77777777" w:rsidTr="00A16D9D">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1867F089" w14:textId="77777777" w:rsidR="001D29B5" w:rsidRPr="00444953" w:rsidRDefault="001D29B5" w:rsidP="00381B46">
            <w:pPr>
              <w:jc w:val="both"/>
              <w:rPr>
                <w:szCs w:val="24"/>
                <w:lang w:eastAsia="lt-LT"/>
              </w:rPr>
            </w:pPr>
            <w:r w:rsidRPr="00444953">
              <w:rPr>
                <w:szCs w:val="24"/>
                <w:lang w:eastAsia="lt-LT"/>
              </w:rPr>
              <w:t>6.2. Užduotys iš esmės įvykdytos arba viena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66836DDE" w14:textId="77777777" w:rsidR="001D29B5" w:rsidRPr="00444953" w:rsidRDefault="001D29B5">
            <w:pPr>
              <w:ind w:right="340"/>
              <w:jc w:val="right"/>
              <w:rPr>
                <w:szCs w:val="24"/>
                <w:lang w:eastAsia="lt-LT"/>
              </w:rPr>
            </w:pPr>
            <w:r w:rsidRPr="00444953">
              <w:rPr>
                <w:szCs w:val="24"/>
                <w:lang w:eastAsia="lt-LT"/>
              </w:rPr>
              <w:t xml:space="preserve">Gerai </w:t>
            </w:r>
            <w:r w:rsidRPr="00444953">
              <w:rPr>
                <w:rFonts w:ascii="Segoe UI Symbol" w:eastAsia="MS Gothic" w:hAnsi="Segoe UI Symbol" w:cs="Segoe UI Symbol"/>
                <w:szCs w:val="24"/>
                <w:lang w:eastAsia="lt-LT"/>
              </w:rPr>
              <w:t>☐</w:t>
            </w:r>
          </w:p>
        </w:tc>
      </w:tr>
      <w:tr w:rsidR="00A739BF" w:rsidRPr="00444953" w14:paraId="0922A80D" w14:textId="77777777" w:rsidTr="00A16D9D">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2BD2BE83" w14:textId="77777777" w:rsidR="001D29B5" w:rsidRPr="00444953" w:rsidRDefault="001D29B5" w:rsidP="00381B46">
            <w:pPr>
              <w:jc w:val="both"/>
              <w:rPr>
                <w:szCs w:val="24"/>
                <w:lang w:eastAsia="lt-LT"/>
              </w:rPr>
            </w:pPr>
            <w:r w:rsidRPr="00444953">
              <w:rPr>
                <w:szCs w:val="24"/>
                <w:lang w:eastAsia="lt-LT"/>
              </w:rPr>
              <w:t>6.3. Įvykdyta ne mažiau kaip pusė užduočių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EE382ED" w14:textId="77777777" w:rsidR="001D29B5" w:rsidRPr="00444953" w:rsidRDefault="001D29B5">
            <w:pPr>
              <w:ind w:right="340"/>
              <w:jc w:val="right"/>
              <w:rPr>
                <w:szCs w:val="24"/>
                <w:lang w:eastAsia="lt-LT"/>
              </w:rPr>
            </w:pPr>
            <w:r w:rsidRPr="00444953">
              <w:rPr>
                <w:szCs w:val="24"/>
                <w:lang w:eastAsia="lt-LT"/>
              </w:rPr>
              <w:t xml:space="preserve">Patenkinamai </w:t>
            </w:r>
            <w:r w:rsidRPr="00444953">
              <w:rPr>
                <w:rFonts w:ascii="Segoe UI Symbol" w:eastAsia="MS Gothic" w:hAnsi="Segoe UI Symbol" w:cs="Segoe UI Symbol"/>
                <w:szCs w:val="24"/>
                <w:lang w:eastAsia="lt-LT"/>
              </w:rPr>
              <w:t>☐</w:t>
            </w:r>
          </w:p>
        </w:tc>
      </w:tr>
      <w:tr w:rsidR="001D29B5" w:rsidRPr="00444953" w14:paraId="4A750EE2" w14:textId="77777777" w:rsidTr="00A16D9D">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1195A80F" w14:textId="051133AE" w:rsidR="001D29B5" w:rsidRPr="00444953" w:rsidRDefault="001D29B5" w:rsidP="00381B46">
            <w:pPr>
              <w:jc w:val="both"/>
              <w:rPr>
                <w:szCs w:val="24"/>
                <w:lang w:eastAsia="lt-LT"/>
              </w:rPr>
            </w:pPr>
            <w:r w:rsidRPr="00444953">
              <w:rPr>
                <w:szCs w:val="24"/>
                <w:lang w:eastAsia="lt-LT"/>
              </w:rPr>
              <w:t>6.4. Pusė ar daugiau užduo</w:t>
            </w:r>
            <w:r w:rsidR="00550FCE" w:rsidRPr="00444953">
              <w:rPr>
                <w:szCs w:val="24"/>
                <w:lang w:eastAsia="lt-LT"/>
              </w:rPr>
              <w:t>čių</w:t>
            </w:r>
            <w:r w:rsidRPr="00444953">
              <w:rPr>
                <w:szCs w:val="24"/>
                <w:lang w:eastAsia="lt-LT"/>
              </w:rPr>
              <w:t xml:space="preserve">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55CF6CE" w14:textId="77777777" w:rsidR="001D29B5" w:rsidRPr="00444953" w:rsidRDefault="001D29B5">
            <w:pPr>
              <w:ind w:right="340"/>
              <w:jc w:val="right"/>
              <w:rPr>
                <w:szCs w:val="24"/>
                <w:lang w:eastAsia="lt-LT"/>
              </w:rPr>
            </w:pPr>
            <w:r w:rsidRPr="00444953">
              <w:rPr>
                <w:szCs w:val="24"/>
                <w:lang w:eastAsia="lt-LT"/>
              </w:rPr>
              <w:t xml:space="preserve">Nepatenkinamai </w:t>
            </w:r>
            <w:r w:rsidRPr="00444953">
              <w:rPr>
                <w:rFonts w:ascii="Segoe UI Symbol" w:eastAsia="MS Gothic" w:hAnsi="Segoe UI Symbol" w:cs="Segoe UI Symbol"/>
                <w:szCs w:val="24"/>
                <w:lang w:eastAsia="lt-LT"/>
              </w:rPr>
              <w:t>☐</w:t>
            </w:r>
          </w:p>
        </w:tc>
      </w:tr>
    </w:tbl>
    <w:p w14:paraId="07C8C9F9" w14:textId="77777777" w:rsidR="001D29B5" w:rsidRPr="00444953" w:rsidRDefault="001D29B5" w:rsidP="001D29B5">
      <w:pPr>
        <w:jc w:val="center"/>
        <w:rPr>
          <w:szCs w:val="24"/>
          <w:lang w:eastAsia="lt-LT"/>
        </w:rPr>
      </w:pPr>
    </w:p>
    <w:p w14:paraId="3CF90F14" w14:textId="77777777" w:rsidR="001D29B5" w:rsidRPr="00444953" w:rsidRDefault="001D29B5" w:rsidP="00663539">
      <w:pPr>
        <w:tabs>
          <w:tab w:val="left" w:pos="284"/>
          <w:tab w:val="left" w:pos="426"/>
        </w:tabs>
        <w:ind w:firstLine="142"/>
        <w:jc w:val="both"/>
        <w:rPr>
          <w:b/>
          <w:szCs w:val="24"/>
          <w:lang w:eastAsia="lt-LT"/>
        </w:rPr>
      </w:pPr>
      <w:r w:rsidRPr="00444953">
        <w:rPr>
          <w:b/>
          <w:szCs w:val="24"/>
          <w:lang w:eastAsia="lt-LT"/>
        </w:rPr>
        <w:t>7.</w:t>
      </w:r>
      <w:r w:rsidRPr="00444953">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739BF" w:rsidRPr="00444953" w14:paraId="38D3EE90" w14:textId="77777777" w:rsidTr="001D29B5">
        <w:tc>
          <w:tcPr>
            <w:tcW w:w="9385" w:type="dxa"/>
            <w:tcBorders>
              <w:top w:val="single" w:sz="4" w:space="0" w:color="auto"/>
              <w:left w:val="single" w:sz="4" w:space="0" w:color="auto"/>
              <w:bottom w:val="single" w:sz="4" w:space="0" w:color="auto"/>
              <w:right w:val="single" w:sz="4" w:space="0" w:color="auto"/>
            </w:tcBorders>
            <w:hideMark/>
          </w:tcPr>
          <w:p w14:paraId="39C43FE4" w14:textId="0A376E2E" w:rsidR="001D29B5" w:rsidRPr="00444953" w:rsidRDefault="001D29B5">
            <w:pPr>
              <w:jc w:val="both"/>
              <w:rPr>
                <w:szCs w:val="24"/>
                <w:lang w:eastAsia="lt-LT"/>
              </w:rPr>
            </w:pPr>
            <w:r w:rsidRPr="00444953">
              <w:rPr>
                <w:szCs w:val="24"/>
                <w:lang w:eastAsia="lt-LT"/>
              </w:rPr>
              <w:t>7.1.</w:t>
            </w:r>
            <w:r w:rsidR="000220C3" w:rsidRPr="00444953">
              <w:rPr>
                <w:szCs w:val="24"/>
                <w:lang w:eastAsia="lt-LT"/>
              </w:rPr>
              <w:t xml:space="preserve"> Gilinti </w:t>
            </w:r>
            <w:r w:rsidR="003B4441" w:rsidRPr="00444953">
              <w:rPr>
                <w:szCs w:val="24"/>
                <w:lang w:eastAsia="lt-LT"/>
              </w:rPr>
              <w:t xml:space="preserve">vadovavimo </w:t>
            </w:r>
            <w:r w:rsidR="007A575D" w:rsidRPr="00444953">
              <w:rPr>
                <w:szCs w:val="24"/>
                <w:lang w:eastAsia="lt-LT"/>
              </w:rPr>
              <w:t>žinias</w:t>
            </w:r>
            <w:r w:rsidR="003B4441" w:rsidRPr="00444953">
              <w:rPr>
                <w:szCs w:val="24"/>
                <w:lang w:eastAsia="lt-LT"/>
              </w:rPr>
              <w:t>.</w:t>
            </w:r>
          </w:p>
        </w:tc>
      </w:tr>
      <w:tr w:rsidR="001D29B5" w:rsidRPr="00444953" w14:paraId="3721BF14" w14:textId="77777777" w:rsidTr="001D29B5">
        <w:tc>
          <w:tcPr>
            <w:tcW w:w="9385" w:type="dxa"/>
            <w:tcBorders>
              <w:top w:val="single" w:sz="4" w:space="0" w:color="auto"/>
              <w:left w:val="single" w:sz="4" w:space="0" w:color="auto"/>
              <w:bottom w:val="single" w:sz="4" w:space="0" w:color="auto"/>
              <w:right w:val="single" w:sz="4" w:space="0" w:color="auto"/>
            </w:tcBorders>
            <w:hideMark/>
          </w:tcPr>
          <w:p w14:paraId="3573D0E5" w14:textId="70960707" w:rsidR="001D29B5" w:rsidRPr="00444953" w:rsidRDefault="001D29B5" w:rsidP="00D11ECA">
            <w:pPr>
              <w:jc w:val="both"/>
              <w:rPr>
                <w:szCs w:val="24"/>
                <w:lang w:eastAsia="lt-LT"/>
              </w:rPr>
            </w:pPr>
            <w:r w:rsidRPr="00444953">
              <w:rPr>
                <w:szCs w:val="24"/>
                <w:lang w:eastAsia="lt-LT"/>
              </w:rPr>
              <w:t>7.2.</w:t>
            </w:r>
            <w:r w:rsidR="000220C3" w:rsidRPr="00444953">
              <w:rPr>
                <w:szCs w:val="24"/>
                <w:lang w:eastAsia="lt-LT"/>
              </w:rPr>
              <w:t xml:space="preserve"> Stiprinti </w:t>
            </w:r>
            <w:r w:rsidR="00D72EE0" w:rsidRPr="00444953">
              <w:rPr>
                <w:szCs w:val="24"/>
                <w:lang w:eastAsia="lt-LT"/>
              </w:rPr>
              <w:t xml:space="preserve">įgūdžius </w:t>
            </w:r>
            <w:r w:rsidR="00D504C1" w:rsidRPr="00444953">
              <w:rPr>
                <w:szCs w:val="24"/>
                <w:lang w:eastAsia="lt-LT"/>
              </w:rPr>
              <w:t>informacinių technologijų</w:t>
            </w:r>
            <w:r w:rsidR="00D72EE0" w:rsidRPr="00444953">
              <w:rPr>
                <w:szCs w:val="24"/>
                <w:lang w:eastAsia="lt-LT"/>
              </w:rPr>
              <w:t xml:space="preserve"> organizavimo valdyme</w:t>
            </w:r>
            <w:r w:rsidR="00D504C1" w:rsidRPr="00444953">
              <w:rPr>
                <w:szCs w:val="24"/>
                <w:lang w:eastAsia="lt-LT"/>
              </w:rPr>
              <w:t xml:space="preserve">, elektroninio dokumentų valdymo </w:t>
            </w:r>
            <w:r w:rsidR="00D72EE0" w:rsidRPr="00444953">
              <w:rPr>
                <w:szCs w:val="24"/>
                <w:lang w:eastAsia="lt-LT"/>
              </w:rPr>
              <w:t xml:space="preserve">sistemos </w:t>
            </w:r>
            <w:r w:rsidR="001844BB" w:rsidRPr="00444953">
              <w:rPr>
                <w:szCs w:val="24"/>
                <w:lang w:eastAsia="lt-LT"/>
              </w:rPr>
              <w:t xml:space="preserve">(DVS) </w:t>
            </w:r>
            <w:r w:rsidR="00D11ECA" w:rsidRPr="00444953">
              <w:rPr>
                <w:szCs w:val="24"/>
                <w:lang w:eastAsia="lt-LT"/>
              </w:rPr>
              <w:t>in</w:t>
            </w:r>
            <w:r w:rsidR="007A1643" w:rsidRPr="00444953">
              <w:rPr>
                <w:szCs w:val="24"/>
                <w:lang w:eastAsia="lt-LT"/>
              </w:rPr>
              <w:t>tegra</w:t>
            </w:r>
            <w:r w:rsidR="00D11ECA" w:rsidRPr="00444953">
              <w:rPr>
                <w:szCs w:val="24"/>
                <w:lang w:eastAsia="lt-LT"/>
              </w:rPr>
              <w:t>vime</w:t>
            </w:r>
            <w:r w:rsidR="00D504C1" w:rsidRPr="00444953">
              <w:rPr>
                <w:szCs w:val="24"/>
                <w:lang w:eastAsia="lt-LT"/>
              </w:rPr>
              <w:t xml:space="preserve"> bei</w:t>
            </w:r>
            <w:r w:rsidR="000220C3" w:rsidRPr="00444953">
              <w:rPr>
                <w:szCs w:val="24"/>
                <w:lang w:eastAsia="lt-LT"/>
              </w:rPr>
              <w:t xml:space="preserve"> </w:t>
            </w:r>
            <w:r w:rsidR="00D72EE0" w:rsidRPr="00444953">
              <w:rPr>
                <w:szCs w:val="24"/>
                <w:lang w:eastAsia="lt-LT"/>
              </w:rPr>
              <w:t>hibridinio</w:t>
            </w:r>
            <w:r w:rsidR="005A5025" w:rsidRPr="00444953">
              <w:rPr>
                <w:szCs w:val="24"/>
                <w:lang w:eastAsia="lt-LT"/>
              </w:rPr>
              <w:t xml:space="preserve"> ir nuotolinio </w:t>
            </w:r>
            <w:r w:rsidR="000220C3" w:rsidRPr="00444953">
              <w:rPr>
                <w:szCs w:val="24"/>
                <w:lang w:eastAsia="lt-LT"/>
              </w:rPr>
              <w:t>mokymo organizavim</w:t>
            </w:r>
            <w:r w:rsidR="00D72EE0" w:rsidRPr="00444953">
              <w:rPr>
                <w:szCs w:val="24"/>
                <w:lang w:eastAsia="lt-LT"/>
              </w:rPr>
              <w:t>o valdym</w:t>
            </w:r>
            <w:r w:rsidR="00374D39" w:rsidRPr="00444953">
              <w:rPr>
                <w:szCs w:val="24"/>
                <w:lang w:eastAsia="lt-LT"/>
              </w:rPr>
              <w:t>o srityje</w:t>
            </w:r>
            <w:r w:rsidR="000220C3" w:rsidRPr="00444953">
              <w:rPr>
                <w:szCs w:val="24"/>
                <w:lang w:eastAsia="lt-LT"/>
              </w:rPr>
              <w:t>.</w:t>
            </w:r>
          </w:p>
        </w:tc>
      </w:tr>
    </w:tbl>
    <w:p w14:paraId="1BE715CA" w14:textId="77777777" w:rsidR="004334B3" w:rsidRPr="00444953" w:rsidRDefault="004334B3" w:rsidP="001D29B5">
      <w:pPr>
        <w:jc w:val="center"/>
        <w:rPr>
          <w:b/>
          <w:szCs w:val="24"/>
          <w:lang w:eastAsia="lt-LT"/>
        </w:rPr>
      </w:pPr>
    </w:p>
    <w:p w14:paraId="24AC2C99" w14:textId="7852CF49" w:rsidR="001D29B5" w:rsidRPr="00444953" w:rsidRDefault="001D29B5" w:rsidP="001D29B5">
      <w:pPr>
        <w:jc w:val="center"/>
        <w:rPr>
          <w:b/>
          <w:szCs w:val="24"/>
          <w:lang w:eastAsia="lt-LT"/>
        </w:rPr>
      </w:pPr>
      <w:r w:rsidRPr="00444953">
        <w:rPr>
          <w:b/>
          <w:szCs w:val="24"/>
          <w:lang w:eastAsia="lt-LT"/>
        </w:rPr>
        <w:t>V SKYRIUS</w:t>
      </w:r>
    </w:p>
    <w:p w14:paraId="7C37A43F" w14:textId="1C04F00B" w:rsidR="001D29B5" w:rsidRPr="00444953" w:rsidRDefault="0024586B" w:rsidP="001D29B5">
      <w:pPr>
        <w:jc w:val="center"/>
        <w:rPr>
          <w:b/>
          <w:szCs w:val="24"/>
          <w:lang w:eastAsia="lt-LT"/>
        </w:rPr>
      </w:pPr>
      <w:r w:rsidRPr="00444953">
        <w:rPr>
          <w:b/>
          <w:szCs w:val="24"/>
          <w:lang w:eastAsia="lt-LT"/>
        </w:rPr>
        <w:t>2</w:t>
      </w:r>
      <w:r w:rsidR="002A7DF7" w:rsidRPr="00444953">
        <w:rPr>
          <w:b/>
          <w:szCs w:val="24"/>
          <w:lang w:eastAsia="lt-LT"/>
        </w:rPr>
        <w:t>023</w:t>
      </w:r>
      <w:r w:rsidR="001D29B5" w:rsidRPr="00444953">
        <w:rPr>
          <w:b/>
          <w:szCs w:val="24"/>
          <w:lang w:eastAsia="lt-LT"/>
        </w:rPr>
        <w:t xml:space="preserve"> METŲ VEIKLOS UŽDUOTYS, REZULTATAI IR RODIKLIAI</w:t>
      </w:r>
    </w:p>
    <w:p w14:paraId="7DA50DB4" w14:textId="77777777" w:rsidR="001D29B5" w:rsidRPr="00444953" w:rsidRDefault="001D29B5" w:rsidP="001D29B5">
      <w:pPr>
        <w:tabs>
          <w:tab w:val="left" w:pos="6237"/>
          <w:tab w:val="right" w:pos="8306"/>
        </w:tabs>
        <w:jc w:val="center"/>
        <w:rPr>
          <w:szCs w:val="24"/>
        </w:rPr>
      </w:pPr>
    </w:p>
    <w:p w14:paraId="400BA64E" w14:textId="4CAE4AAE" w:rsidR="001D29B5" w:rsidRPr="00444953" w:rsidRDefault="001D29B5" w:rsidP="00C35F4A">
      <w:pPr>
        <w:tabs>
          <w:tab w:val="left" w:pos="284"/>
          <w:tab w:val="left" w:pos="567"/>
        </w:tabs>
        <w:ind w:firstLine="142"/>
        <w:rPr>
          <w:b/>
          <w:szCs w:val="24"/>
          <w:lang w:eastAsia="lt-LT"/>
        </w:rPr>
      </w:pPr>
      <w:r w:rsidRPr="00444953">
        <w:rPr>
          <w:b/>
          <w:szCs w:val="24"/>
          <w:lang w:eastAsia="lt-LT"/>
        </w:rPr>
        <w:t>8.</w:t>
      </w:r>
      <w:r w:rsidRPr="00444953">
        <w:rPr>
          <w:b/>
          <w:szCs w:val="24"/>
          <w:lang w:eastAsia="lt-LT"/>
        </w:rPr>
        <w:tab/>
        <w:t>Kitų metų užduotys</w:t>
      </w:r>
    </w:p>
    <w:p w14:paraId="66A66EC6" w14:textId="436ED2BC" w:rsidR="00455006" w:rsidRPr="00444953" w:rsidRDefault="00EB737A" w:rsidP="00C35F4A">
      <w:pPr>
        <w:tabs>
          <w:tab w:val="left" w:pos="284"/>
          <w:tab w:val="left" w:pos="567"/>
        </w:tabs>
        <w:ind w:firstLine="142"/>
        <w:rPr>
          <w:bCs/>
          <w:szCs w:val="24"/>
          <w:lang w:eastAsia="lt-LT"/>
        </w:rPr>
      </w:pPr>
      <w:r w:rsidRPr="00444953">
        <w:rPr>
          <w:bCs/>
          <w:szCs w:val="24"/>
          <w:lang w:eastAsia="lt-LT"/>
        </w:rPr>
        <w:t>(nustatomos ne mažiau kaip 3 ir nedaugiau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119"/>
        <w:gridCol w:w="3402"/>
      </w:tblGrid>
      <w:tr w:rsidR="00A739BF" w:rsidRPr="00444953" w14:paraId="5FC5E66F" w14:textId="77777777" w:rsidTr="009026FB">
        <w:tc>
          <w:tcPr>
            <w:tcW w:w="2864" w:type="dxa"/>
            <w:tcBorders>
              <w:top w:val="single" w:sz="4" w:space="0" w:color="auto"/>
              <w:left w:val="single" w:sz="4" w:space="0" w:color="auto"/>
              <w:bottom w:val="single" w:sz="4" w:space="0" w:color="auto"/>
              <w:right w:val="single" w:sz="4" w:space="0" w:color="auto"/>
            </w:tcBorders>
            <w:vAlign w:val="center"/>
            <w:hideMark/>
          </w:tcPr>
          <w:p w14:paraId="542D0805" w14:textId="77777777" w:rsidR="001D29B5" w:rsidRPr="00444953" w:rsidRDefault="001D29B5" w:rsidP="00622E97">
            <w:pPr>
              <w:rPr>
                <w:szCs w:val="24"/>
                <w:lang w:eastAsia="lt-LT"/>
              </w:rPr>
            </w:pPr>
            <w:r w:rsidRPr="00444953">
              <w:rPr>
                <w:szCs w:val="24"/>
                <w:lang w:eastAsia="lt-LT"/>
              </w:rPr>
              <w:t>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998134" w14:textId="487122F9" w:rsidR="00110C51" w:rsidRPr="00444953" w:rsidRDefault="001D29B5" w:rsidP="00622E97">
            <w:pPr>
              <w:rPr>
                <w:szCs w:val="24"/>
                <w:lang w:eastAsia="lt-LT"/>
              </w:rPr>
            </w:pPr>
            <w:r w:rsidRPr="00444953">
              <w:rPr>
                <w:szCs w:val="24"/>
                <w:lang w:eastAsia="lt-LT"/>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FE9C7B" w14:textId="1AE27968" w:rsidR="001D29B5" w:rsidRPr="00444953" w:rsidRDefault="001D29B5" w:rsidP="00791D2C">
            <w:pPr>
              <w:jc w:val="both"/>
              <w:rPr>
                <w:szCs w:val="24"/>
                <w:lang w:eastAsia="lt-LT"/>
              </w:rPr>
            </w:pPr>
            <w:r w:rsidRPr="00444953">
              <w:rPr>
                <w:szCs w:val="24"/>
                <w:lang w:eastAsia="lt-LT"/>
              </w:rPr>
              <w:t>Rezultatų vertinimo rodikliai (kuriais vadovaujantis vertinama, ar nustatytos užduotys įvykdytos)</w:t>
            </w:r>
            <w:r w:rsidR="00834638" w:rsidRPr="00444953">
              <w:rPr>
                <w:szCs w:val="24"/>
                <w:lang w:eastAsia="lt-LT"/>
              </w:rPr>
              <w:t xml:space="preserve"> </w:t>
            </w:r>
          </w:p>
        </w:tc>
      </w:tr>
      <w:tr w:rsidR="008A71C5" w:rsidRPr="00444953" w14:paraId="68BC798B" w14:textId="77777777" w:rsidTr="009026FB">
        <w:tc>
          <w:tcPr>
            <w:tcW w:w="2864" w:type="dxa"/>
            <w:vMerge w:val="restart"/>
            <w:tcBorders>
              <w:top w:val="single" w:sz="4" w:space="0" w:color="auto"/>
              <w:left w:val="single" w:sz="4" w:space="0" w:color="auto"/>
              <w:right w:val="single" w:sz="4" w:space="0" w:color="auto"/>
            </w:tcBorders>
          </w:tcPr>
          <w:p w14:paraId="7C1AC046" w14:textId="75E7A248" w:rsidR="008A71C5" w:rsidRPr="00444953" w:rsidRDefault="008A71C5" w:rsidP="00FE28A1">
            <w:pPr>
              <w:shd w:val="clear" w:color="auto" w:fill="FFFFFF"/>
              <w:jc w:val="both"/>
              <w:rPr>
                <w:szCs w:val="24"/>
                <w:lang w:eastAsia="lt-LT"/>
              </w:rPr>
            </w:pPr>
            <w:r w:rsidRPr="00444953">
              <w:rPr>
                <w:szCs w:val="24"/>
                <w:lang w:eastAsia="lt-LT"/>
              </w:rPr>
              <w:t xml:space="preserve">8.1. </w:t>
            </w:r>
            <w:r w:rsidRPr="00444953">
              <w:rPr>
                <w:szCs w:val="24"/>
              </w:rPr>
              <w:t>Užtikrinti mokinių saviraiškos poreikių tenkinimą socialinėje kultūrinėje aplinkoje</w:t>
            </w:r>
            <w:r w:rsidR="00677494" w:rsidRPr="00444953">
              <w:rPr>
                <w:szCs w:val="24"/>
              </w:rPr>
              <w:t xml:space="preserve">, </w:t>
            </w:r>
            <w:r w:rsidR="0039444C" w:rsidRPr="00444953">
              <w:rPr>
                <w:szCs w:val="24"/>
              </w:rPr>
              <w:t>mokinių</w:t>
            </w:r>
            <w:r w:rsidR="00677494" w:rsidRPr="00444953">
              <w:rPr>
                <w:szCs w:val="24"/>
              </w:rPr>
              <w:t xml:space="preserve"> pasiekimus ir pažangą.</w:t>
            </w:r>
            <w:r w:rsidRPr="00444953">
              <w:rPr>
                <w:szCs w:val="24"/>
              </w:rPr>
              <w:t xml:space="preserve"> (veiklos sritis - </w:t>
            </w:r>
            <w:r w:rsidR="009026FB" w:rsidRPr="00444953">
              <w:rPr>
                <w:szCs w:val="24"/>
              </w:rPr>
              <w:t>A</w:t>
            </w:r>
            <w:r w:rsidRPr="00444953">
              <w:rPr>
                <w:szCs w:val="24"/>
              </w:rPr>
              <w:t>smenybės ūgtis).</w:t>
            </w:r>
          </w:p>
          <w:p w14:paraId="1F52B9C3" w14:textId="77777777" w:rsidR="008A71C5" w:rsidRPr="00444953" w:rsidRDefault="008A71C5" w:rsidP="00FE28A1">
            <w:pPr>
              <w:spacing w:line="254" w:lineRule="atLeast"/>
              <w:jc w:val="both"/>
              <w:rPr>
                <w:szCs w:val="24"/>
              </w:rPr>
            </w:pPr>
          </w:p>
          <w:p w14:paraId="6774FCFE" w14:textId="2DC5FB9E" w:rsidR="00BC255E" w:rsidRPr="00444953" w:rsidRDefault="00BC255E" w:rsidP="00BB691D">
            <w:pPr>
              <w:shd w:val="clear" w:color="auto" w:fill="FFFFFF"/>
              <w:rPr>
                <w:szCs w:val="24"/>
              </w:rPr>
            </w:pPr>
          </w:p>
        </w:tc>
        <w:tc>
          <w:tcPr>
            <w:tcW w:w="3119" w:type="dxa"/>
            <w:tcBorders>
              <w:top w:val="single" w:sz="4" w:space="0" w:color="auto"/>
              <w:left w:val="single" w:sz="4" w:space="0" w:color="auto"/>
              <w:bottom w:val="single" w:sz="4" w:space="0" w:color="auto"/>
              <w:right w:val="single" w:sz="4" w:space="0" w:color="auto"/>
            </w:tcBorders>
          </w:tcPr>
          <w:p w14:paraId="0E1A8E2B" w14:textId="5BADA419" w:rsidR="008A71C5" w:rsidRPr="00444953" w:rsidRDefault="008A71C5" w:rsidP="00FE28A1">
            <w:pPr>
              <w:spacing w:line="254" w:lineRule="atLeast"/>
              <w:jc w:val="both"/>
              <w:rPr>
                <w:szCs w:val="24"/>
              </w:rPr>
            </w:pPr>
            <w:r w:rsidRPr="00444953">
              <w:rPr>
                <w:szCs w:val="24"/>
                <w:lang w:eastAsia="lt-LT"/>
              </w:rPr>
              <w:t xml:space="preserve">8.1.1. </w:t>
            </w:r>
            <w:r w:rsidRPr="00444953">
              <w:rPr>
                <w:szCs w:val="24"/>
              </w:rPr>
              <w:t>Pagrindinio ugdymo programos pritaikymas gabių menui vaikų ugdymui (eksperimentinė tapybos užduotys)</w:t>
            </w:r>
            <w:r w:rsidR="00550FCE" w:rsidRPr="00444953">
              <w:rPr>
                <w:szCs w:val="24"/>
              </w:rPr>
              <w:t>.</w:t>
            </w:r>
          </w:p>
        </w:tc>
        <w:tc>
          <w:tcPr>
            <w:tcW w:w="3402" w:type="dxa"/>
            <w:tcBorders>
              <w:top w:val="single" w:sz="4" w:space="0" w:color="auto"/>
              <w:left w:val="single" w:sz="4" w:space="0" w:color="auto"/>
              <w:bottom w:val="single" w:sz="4" w:space="0" w:color="auto"/>
              <w:right w:val="single" w:sz="4" w:space="0" w:color="auto"/>
            </w:tcBorders>
          </w:tcPr>
          <w:p w14:paraId="2BCCBEB2" w14:textId="650715E1" w:rsidR="008A71C5" w:rsidRPr="00444953" w:rsidRDefault="008A71C5" w:rsidP="00D055CA">
            <w:pPr>
              <w:jc w:val="both"/>
              <w:rPr>
                <w:szCs w:val="24"/>
              </w:rPr>
            </w:pPr>
            <w:r w:rsidRPr="00444953">
              <w:rPr>
                <w:szCs w:val="24"/>
                <w:lang w:eastAsia="lt-LT"/>
              </w:rPr>
              <w:t xml:space="preserve">8.1.1.1. </w:t>
            </w:r>
            <w:r w:rsidRPr="00444953">
              <w:rPr>
                <w:szCs w:val="24"/>
              </w:rPr>
              <w:t>Mokinių darbų peržiūrų metu vertinant mokinių darbus 30</w:t>
            </w:r>
            <w:r w:rsidR="00CE7AC5">
              <w:rPr>
                <w:szCs w:val="24"/>
              </w:rPr>
              <w:t xml:space="preserve"> proc.</w:t>
            </w:r>
            <w:r w:rsidRPr="00444953">
              <w:rPr>
                <w:szCs w:val="24"/>
              </w:rPr>
              <w:t xml:space="preserve">  pagrindinio dailės ugdymo programos trečio ir ketvirto kurso mokinių tapybos užduočių atitinka eksperimentinės tapybos kriterijus.</w:t>
            </w:r>
          </w:p>
        </w:tc>
      </w:tr>
      <w:tr w:rsidR="008A71C5" w:rsidRPr="00444953" w14:paraId="2BE74D66" w14:textId="77777777" w:rsidTr="009026FB">
        <w:tc>
          <w:tcPr>
            <w:tcW w:w="2864" w:type="dxa"/>
            <w:vMerge/>
            <w:tcBorders>
              <w:left w:val="single" w:sz="4" w:space="0" w:color="auto"/>
              <w:right w:val="single" w:sz="4" w:space="0" w:color="auto"/>
            </w:tcBorders>
          </w:tcPr>
          <w:p w14:paraId="5AF7FEC3" w14:textId="77777777" w:rsidR="008A71C5" w:rsidRPr="00444953" w:rsidRDefault="008A71C5" w:rsidP="00E17780">
            <w:pPr>
              <w:shd w:val="clear" w:color="auto" w:fill="FFFFFF"/>
              <w:jc w:val="both"/>
              <w:rPr>
                <w:szCs w:val="24"/>
                <w:lang w:eastAsia="lt-LT"/>
              </w:rPr>
            </w:pPr>
          </w:p>
        </w:tc>
        <w:tc>
          <w:tcPr>
            <w:tcW w:w="3119" w:type="dxa"/>
            <w:vMerge w:val="restart"/>
            <w:tcBorders>
              <w:top w:val="single" w:sz="4" w:space="0" w:color="auto"/>
              <w:left w:val="single" w:sz="4" w:space="0" w:color="auto"/>
              <w:right w:val="single" w:sz="4" w:space="0" w:color="auto"/>
            </w:tcBorders>
          </w:tcPr>
          <w:p w14:paraId="64056197" w14:textId="77777777" w:rsidR="008A71C5" w:rsidRPr="00444953" w:rsidRDefault="008A71C5" w:rsidP="00E17780">
            <w:pPr>
              <w:shd w:val="clear" w:color="auto" w:fill="FFFFFF"/>
              <w:jc w:val="both"/>
              <w:rPr>
                <w:szCs w:val="24"/>
              </w:rPr>
            </w:pPr>
            <w:r w:rsidRPr="00444953">
              <w:rPr>
                <w:szCs w:val="24"/>
                <w:lang w:eastAsia="lt-LT"/>
              </w:rPr>
              <w:t xml:space="preserve">8.1.2. </w:t>
            </w:r>
            <w:r w:rsidRPr="00444953">
              <w:rPr>
                <w:szCs w:val="24"/>
              </w:rPr>
              <w:t>Pristatomi mokinių ugdymo(si) rezultatai mokyklos ir miesto parodose.</w:t>
            </w:r>
          </w:p>
          <w:p w14:paraId="76F554A1" w14:textId="722A30D6" w:rsidR="008A71C5" w:rsidRPr="00444953" w:rsidRDefault="008A71C5" w:rsidP="00E17780">
            <w:pPr>
              <w:shd w:val="clear" w:color="auto" w:fill="FFFFFF"/>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CBCA3DE" w14:textId="41A922B9" w:rsidR="008A71C5" w:rsidRPr="00444953" w:rsidRDefault="008A71C5" w:rsidP="00E17780">
            <w:pPr>
              <w:jc w:val="both"/>
              <w:rPr>
                <w:szCs w:val="24"/>
                <w:shd w:val="clear" w:color="auto" w:fill="FFFFFF"/>
              </w:rPr>
            </w:pPr>
            <w:r w:rsidRPr="00444953">
              <w:rPr>
                <w:szCs w:val="24"/>
                <w:lang w:eastAsia="lt-LT"/>
              </w:rPr>
              <w:t xml:space="preserve">8.1.2.1. </w:t>
            </w:r>
            <w:r w:rsidRPr="00444953">
              <w:rPr>
                <w:szCs w:val="24"/>
              </w:rPr>
              <w:t>Ugdytinių darbų eksponavimas įstaigos vidaus ir lauko erdvėse. Surengtos ne mažiau nei 5 mokinių darbų parodos mokyklos erdvėse, darbai viešinami interneto ir socialinių tinklų puslapiuose.</w:t>
            </w:r>
          </w:p>
        </w:tc>
      </w:tr>
      <w:tr w:rsidR="008A71C5" w:rsidRPr="00444953" w14:paraId="0CD81430" w14:textId="77777777" w:rsidTr="009026FB">
        <w:tc>
          <w:tcPr>
            <w:tcW w:w="2864" w:type="dxa"/>
            <w:vMerge/>
            <w:tcBorders>
              <w:left w:val="single" w:sz="4" w:space="0" w:color="auto"/>
              <w:right w:val="single" w:sz="4" w:space="0" w:color="auto"/>
            </w:tcBorders>
          </w:tcPr>
          <w:p w14:paraId="28957DD5" w14:textId="77777777" w:rsidR="008A71C5" w:rsidRPr="00444953" w:rsidRDefault="008A71C5" w:rsidP="00E17780">
            <w:pPr>
              <w:shd w:val="clear" w:color="auto" w:fill="FFFFFF"/>
              <w:jc w:val="both"/>
              <w:rPr>
                <w:szCs w:val="24"/>
                <w:lang w:eastAsia="lt-LT"/>
              </w:rPr>
            </w:pPr>
          </w:p>
        </w:tc>
        <w:tc>
          <w:tcPr>
            <w:tcW w:w="3119" w:type="dxa"/>
            <w:vMerge/>
            <w:tcBorders>
              <w:left w:val="single" w:sz="4" w:space="0" w:color="auto"/>
              <w:bottom w:val="single" w:sz="4" w:space="0" w:color="auto"/>
              <w:right w:val="single" w:sz="4" w:space="0" w:color="auto"/>
            </w:tcBorders>
          </w:tcPr>
          <w:p w14:paraId="0A090DC7" w14:textId="77777777" w:rsidR="008A71C5" w:rsidRPr="00444953" w:rsidRDefault="008A71C5" w:rsidP="00E17780">
            <w:pPr>
              <w:shd w:val="clear" w:color="auto" w:fill="FFFFFF"/>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18624404" w14:textId="289AD49A" w:rsidR="008A71C5" w:rsidRPr="00444953" w:rsidRDefault="008A71C5" w:rsidP="00DE3992">
            <w:pPr>
              <w:jc w:val="both"/>
              <w:rPr>
                <w:szCs w:val="24"/>
              </w:rPr>
            </w:pPr>
            <w:r w:rsidRPr="00444953">
              <w:rPr>
                <w:szCs w:val="24"/>
                <w:lang w:eastAsia="lt-LT"/>
              </w:rPr>
              <w:t xml:space="preserve">8.1.2.2. </w:t>
            </w:r>
            <w:r w:rsidRPr="00444953">
              <w:rPr>
                <w:szCs w:val="24"/>
              </w:rPr>
              <w:t>Ugdytinių darbų  eksponavimas miesto įstaigose ir organizacijose. Surengtos ne mažiau nei 5 mokinių darbų parodos mieste.</w:t>
            </w:r>
          </w:p>
        </w:tc>
      </w:tr>
      <w:tr w:rsidR="008A71C5" w:rsidRPr="00444953" w14:paraId="7B21EB12" w14:textId="77777777" w:rsidTr="009026FB">
        <w:tc>
          <w:tcPr>
            <w:tcW w:w="2864" w:type="dxa"/>
            <w:vMerge/>
            <w:tcBorders>
              <w:left w:val="single" w:sz="4" w:space="0" w:color="auto"/>
              <w:right w:val="single" w:sz="4" w:space="0" w:color="auto"/>
            </w:tcBorders>
          </w:tcPr>
          <w:p w14:paraId="6F66A243" w14:textId="77777777" w:rsidR="008A71C5" w:rsidRPr="00444953" w:rsidRDefault="008A71C5" w:rsidP="0081464A">
            <w:pPr>
              <w:spacing w:line="254" w:lineRule="atLeast"/>
              <w:jc w:val="both"/>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4F6BC658" w14:textId="04EE3C29" w:rsidR="008A71C5" w:rsidRPr="00444953" w:rsidRDefault="008A71C5" w:rsidP="00550FCE">
            <w:pPr>
              <w:spacing w:line="254" w:lineRule="atLeast"/>
              <w:jc w:val="both"/>
              <w:rPr>
                <w:szCs w:val="24"/>
                <w:lang w:eastAsia="lt-LT"/>
              </w:rPr>
            </w:pPr>
            <w:r w:rsidRPr="00444953">
              <w:rPr>
                <w:szCs w:val="24"/>
                <w:lang w:eastAsia="lt-LT"/>
              </w:rPr>
              <w:t>8.</w:t>
            </w:r>
            <w:r w:rsidR="00550FCE" w:rsidRPr="00444953">
              <w:rPr>
                <w:szCs w:val="24"/>
                <w:lang w:eastAsia="lt-LT"/>
              </w:rPr>
              <w:t>1</w:t>
            </w:r>
            <w:r w:rsidRPr="00444953">
              <w:rPr>
                <w:szCs w:val="24"/>
                <w:lang w:eastAsia="lt-LT"/>
              </w:rPr>
              <w:t>.</w:t>
            </w:r>
            <w:r w:rsidR="00550FCE" w:rsidRPr="00444953">
              <w:rPr>
                <w:szCs w:val="24"/>
                <w:lang w:eastAsia="lt-LT"/>
              </w:rPr>
              <w:t>3</w:t>
            </w:r>
            <w:r w:rsidRPr="00444953">
              <w:rPr>
                <w:szCs w:val="24"/>
                <w:lang w:eastAsia="lt-LT"/>
              </w:rPr>
              <w:t xml:space="preserve">. </w:t>
            </w:r>
            <w:r w:rsidRPr="00444953">
              <w:rPr>
                <w:szCs w:val="24"/>
              </w:rPr>
              <w:t>Organizuojamas Tarptautinis mokinių piešinių konkursas „Gamta – didelis stebuklas“ skiriamas Pasaulinei Žemės dienai pažymėti</w:t>
            </w:r>
            <w:r w:rsidR="00550FCE" w:rsidRPr="00444953">
              <w:rPr>
                <w:szCs w:val="24"/>
                <w:lang w:eastAsia="lt-LT"/>
              </w:rPr>
              <w:t>.</w:t>
            </w:r>
          </w:p>
        </w:tc>
        <w:tc>
          <w:tcPr>
            <w:tcW w:w="3402" w:type="dxa"/>
            <w:tcBorders>
              <w:top w:val="single" w:sz="4" w:space="0" w:color="auto"/>
              <w:left w:val="single" w:sz="4" w:space="0" w:color="auto"/>
              <w:bottom w:val="single" w:sz="4" w:space="0" w:color="auto"/>
              <w:right w:val="single" w:sz="4" w:space="0" w:color="auto"/>
            </w:tcBorders>
          </w:tcPr>
          <w:p w14:paraId="74A50E49" w14:textId="22350311" w:rsidR="008A71C5" w:rsidRPr="00444953" w:rsidRDefault="008A71C5" w:rsidP="0081464A">
            <w:pPr>
              <w:rPr>
                <w:szCs w:val="24"/>
              </w:rPr>
            </w:pPr>
            <w:r w:rsidRPr="00444953">
              <w:rPr>
                <w:szCs w:val="24"/>
                <w:lang w:eastAsia="lt-LT"/>
              </w:rPr>
              <w:t>8.</w:t>
            </w:r>
            <w:r w:rsidR="00446F00">
              <w:rPr>
                <w:szCs w:val="24"/>
                <w:lang w:eastAsia="lt-LT"/>
              </w:rPr>
              <w:t>1</w:t>
            </w:r>
            <w:r w:rsidRPr="00444953">
              <w:rPr>
                <w:szCs w:val="24"/>
                <w:lang w:eastAsia="lt-LT"/>
              </w:rPr>
              <w:t>.</w:t>
            </w:r>
            <w:r w:rsidR="009026FB" w:rsidRPr="00444953">
              <w:rPr>
                <w:szCs w:val="24"/>
                <w:lang w:eastAsia="lt-LT"/>
              </w:rPr>
              <w:t>3</w:t>
            </w:r>
            <w:r w:rsidRPr="00444953">
              <w:rPr>
                <w:szCs w:val="24"/>
                <w:lang w:eastAsia="lt-LT"/>
              </w:rPr>
              <w:t xml:space="preserve">.1. </w:t>
            </w:r>
            <w:r w:rsidRPr="00444953">
              <w:rPr>
                <w:szCs w:val="24"/>
              </w:rPr>
              <w:t xml:space="preserve">10 </w:t>
            </w:r>
            <w:r w:rsidR="00CE7AC5">
              <w:rPr>
                <w:szCs w:val="24"/>
              </w:rPr>
              <w:t>proc.</w:t>
            </w:r>
            <w:r w:rsidRPr="00444953">
              <w:rPr>
                <w:szCs w:val="24"/>
              </w:rPr>
              <w:t xml:space="preserve"> mokinių dalyvauja konkurse, visi mokiniai įsitraukia į meninės veiklos procesą (idėja, darbo atlikimas, koregavimas, darbo pateikimas, pristatymas konkurso organizatoriams, darbo eksponavimas parodoje, parodos atidarymas aptariant rezultatus, darbų apdovanojimas).</w:t>
            </w:r>
          </w:p>
        </w:tc>
      </w:tr>
      <w:tr w:rsidR="008A71C5" w:rsidRPr="00444953" w14:paraId="76858430" w14:textId="77777777" w:rsidTr="009026FB">
        <w:tc>
          <w:tcPr>
            <w:tcW w:w="2864" w:type="dxa"/>
            <w:vMerge/>
            <w:tcBorders>
              <w:left w:val="single" w:sz="4" w:space="0" w:color="auto"/>
              <w:right w:val="single" w:sz="4" w:space="0" w:color="auto"/>
            </w:tcBorders>
          </w:tcPr>
          <w:p w14:paraId="162219B0" w14:textId="77777777" w:rsidR="008A71C5" w:rsidRPr="00444953" w:rsidRDefault="008A71C5" w:rsidP="008A71C5">
            <w:pPr>
              <w:spacing w:line="254" w:lineRule="atLeast"/>
              <w:jc w:val="both"/>
              <w:rPr>
                <w:szCs w:val="24"/>
                <w:lang w:eastAsia="lt-LT"/>
              </w:rPr>
            </w:pPr>
          </w:p>
        </w:tc>
        <w:tc>
          <w:tcPr>
            <w:tcW w:w="3119" w:type="dxa"/>
            <w:vMerge w:val="restart"/>
            <w:tcBorders>
              <w:top w:val="single" w:sz="4" w:space="0" w:color="auto"/>
              <w:left w:val="single" w:sz="4" w:space="0" w:color="auto"/>
              <w:right w:val="single" w:sz="4" w:space="0" w:color="auto"/>
            </w:tcBorders>
          </w:tcPr>
          <w:p w14:paraId="7441CD69" w14:textId="27B22CE7" w:rsidR="008A71C5" w:rsidRPr="00444953" w:rsidRDefault="008A71C5" w:rsidP="008A71C5">
            <w:pPr>
              <w:shd w:val="clear" w:color="auto" w:fill="FFFFFF"/>
              <w:rPr>
                <w:color w:val="FF0000"/>
                <w:szCs w:val="24"/>
                <w:lang w:eastAsia="lt-LT"/>
              </w:rPr>
            </w:pPr>
            <w:r w:rsidRPr="00444953">
              <w:rPr>
                <w:szCs w:val="24"/>
                <w:lang w:eastAsia="lt-LT"/>
              </w:rPr>
              <w:t>8.</w:t>
            </w:r>
            <w:r w:rsidR="009026FB" w:rsidRPr="00444953">
              <w:rPr>
                <w:szCs w:val="24"/>
                <w:lang w:eastAsia="lt-LT"/>
              </w:rPr>
              <w:t>1</w:t>
            </w:r>
            <w:r w:rsidRPr="00444953">
              <w:rPr>
                <w:szCs w:val="24"/>
                <w:lang w:eastAsia="lt-LT"/>
              </w:rPr>
              <w:t>.</w:t>
            </w:r>
            <w:r w:rsidR="009026FB" w:rsidRPr="00444953">
              <w:rPr>
                <w:szCs w:val="24"/>
                <w:lang w:eastAsia="lt-LT"/>
              </w:rPr>
              <w:t>4</w:t>
            </w:r>
            <w:r w:rsidRPr="00444953">
              <w:rPr>
                <w:szCs w:val="24"/>
                <w:lang w:eastAsia="lt-LT"/>
              </w:rPr>
              <w:t xml:space="preserve">. </w:t>
            </w:r>
            <w:r w:rsidR="00FB4FAF" w:rsidRPr="00444953">
              <w:rPr>
                <w:szCs w:val="24"/>
                <w:lang w:eastAsia="lt-LT"/>
              </w:rPr>
              <w:t>Atnaujinta</w:t>
            </w:r>
            <w:r w:rsidR="00444953" w:rsidRPr="00444953">
              <w:rPr>
                <w:szCs w:val="24"/>
                <w:lang w:eastAsia="lt-LT"/>
              </w:rPr>
              <w:t xml:space="preserve"> </w:t>
            </w:r>
            <w:r w:rsidRPr="00444953">
              <w:rPr>
                <w:szCs w:val="24"/>
                <w:lang w:eastAsia="lt-LT"/>
              </w:rPr>
              <w:t>pažangos, pasiekimų ir ūgties vertinimo ankstyvojo ir pradinio dailės ugdymo programų mokiniams forma.</w:t>
            </w:r>
            <w:r w:rsidR="00BC255E" w:rsidRPr="00444953">
              <w:rPr>
                <w:szCs w:val="24"/>
                <w:lang w:eastAsia="lt-LT"/>
              </w:rPr>
              <w:t xml:space="preserve"> </w:t>
            </w:r>
          </w:p>
          <w:p w14:paraId="38482FD8" w14:textId="44605533" w:rsidR="00FB4FAF" w:rsidRPr="00444953" w:rsidRDefault="00FB4FAF" w:rsidP="008A71C5">
            <w:pPr>
              <w:shd w:val="clear" w:color="auto" w:fill="FFFFFF"/>
              <w:rPr>
                <w:szCs w:val="24"/>
                <w:lang w:eastAsia="lt-LT"/>
              </w:rPr>
            </w:pPr>
          </w:p>
          <w:p w14:paraId="3EB1564D" w14:textId="34489A78" w:rsidR="00FB4FAF" w:rsidRPr="00444953" w:rsidRDefault="00FB4FAF" w:rsidP="008A71C5">
            <w:pPr>
              <w:shd w:val="clear" w:color="auto" w:fill="FFFFFF"/>
              <w:rPr>
                <w:szCs w:val="24"/>
                <w:lang w:eastAsia="lt-LT"/>
              </w:rPr>
            </w:pPr>
          </w:p>
          <w:p w14:paraId="354043C3" w14:textId="1564D0AC" w:rsidR="008A71C5" w:rsidRPr="00444953" w:rsidRDefault="008A71C5" w:rsidP="008A71C5">
            <w:pPr>
              <w:shd w:val="clear" w:color="auto" w:fill="FFFFFF"/>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7D746CF9" w14:textId="5F3E3364" w:rsidR="008A71C5" w:rsidRPr="00444953" w:rsidRDefault="008A71C5" w:rsidP="008A71C5">
            <w:pPr>
              <w:rPr>
                <w:szCs w:val="24"/>
                <w:lang w:eastAsia="lt-LT"/>
              </w:rPr>
            </w:pPr>
            <w:r w:rsidRPr="00444953">
              <w:rPr>
                <w:szCs w:val="24"/>
                <w:lang w:eastAsia="lt-LT"/>
              </w:rPr>
              <w:t>8</w:t>
            </w:r>
            <w:r w:rsidR="009026FB" w:rsidRPr="00444953">
              <w:rPr>
                <w:szCs w:val="24"/>
                <w:lang w:eastAsia="lt-LT"/>
              </w:rPr>
              <w:t>.1.4</w:t>
            </w:r>
            <w:r w:rsidRPr="00444953">
              <w:rPr>
                <w:szCs w:val="24"/>
                <w:lang w:eastAsia="lt-LT"/>
              </w:rPr>
              <w:t>.1. Vaiko gerovės, pasiekimų ir asmens ūgties darbo grupė patobulins ankstyvojo ir pradinio dailės ugdymo mokinių pažangos, pasiekimų ir ūgties vertinimo formą naudodama daugiau vizualių ir žaidybinių elementų bei atsisakydama sudėtingų tekstinių konstrukcijų.</w:t>
            </w:r>
          </w:p>
        </w:tc>
      </w:tr>
      <w:tr w:rsidR="008A71C5" w:rsidRPr="00444953" w14:paraId="6876FD24" w14:textId="77777777" w:rsidTr="009026FB">
        <w:tc>
          <w:tcPr>
            <w:tcW w:w="2864" w:type="dxa"/>
            <w:vMerge/>
            <w:tcBorders>
              <w:left w:val="single" w:sz="4" w:space="0" w:color="auto"/>
              <w:right w:val="single" w:sz="4" w:space="0" w:color="auto"/>
            </w:tcBorders>
          </w:tcPr>
          <w:p w14:paraId="7B2D2FD4" w14:textId="77777777" w:rsidR="008A71C5" w:rsidRPr="00444953" w:rsidRDefault="008A71C5" w:rsidP="008A71C5">
            <w:pPr>
              <w:spacing w:line="254" w:lineRule="atLeast"/>
              <w:jc w:val="both"/>
              <w:rPr>
                <w:szCs w:val="24"/>
                <w:lang w:eastAsia="lt-LT"/>
              </w:rPr>
            </w:pPr>
          </w:p>
        </w:tc>
        <w:tc>
          <w:tcPr>
            <w:tcW w:w="3119" w:type="dxa"/>
            <w:vMerge/>
            <w:tcBorders>
              <w:left w:val="single" w:sz="4" w:space="0" w:color="auto"/>
              <w:right w:val="single" w:sz="4" w:space="0" w:color="auto"/>
            </w:tcBorders>
          </w:tcPr>
          <w:p w14:paraId="0F90C4BD" w14:textId="77777777" w:rsidR="008A71C5" w:rsidRPr="00444953" w:rsidRDefault="008A71C5" w:rsidP="008A71C5">
            <w:pPr>
              <w:shd w:val="clear" w:color="auto" w:fill="FFFFFF"/>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FD84FB7" w14:textId="77EA81F1" w:rsidR="008A71C5" w:rsidRPr="00444953" w:rsidRDefault="009026FB" w:rsidP="008A71C5">
            <w:pPr>
              <w:rPr>
                <w:szCs w:val="24"/>
                <w:lang w:eastAsia="lt-LT"/>
              </w:rPr>
            </w:pPr>
            <w:r w:rsidRPr="00444953">
              <w:rPr>
                <w:szCs w:val="24"/>
                <w:lang w:eastAsia="lt-LT"/>
              </w:rPr>
              <w:t>8.1.4</w:t>
            </w:r>
            <w:r w:rsidR="008A71C5" w:rsidRPr="00444953">
              <w:rPr>
                <w:szCs w:val="24"/>
                <w:lang w:eastAsia="lt-LT"/>
              </w:rPr>
              <w:t xml:space="preserve">.2. </w:t>
            </w:r>
            <w:r w:rsidR="008A71C5" w:rsidRPr="00444953">
              <w:rPr>
                <w:szCs w:val="24"/>
              </w:rPr>
              <w:t>Parengti ankstyvojo ir pradinio dailės ugdymo programų kiekvienų mokslo metų mokinių darbų aplank</w:t>
            </w:r>
            <w:r w:rsidR="001734FB">
              <w:rPr>
                <w:szCs w:val="24"/>
              </w:rPr>
              <w:t>ai</w:t>
            </w:r>
            <w:r w:rsidR="008A71C5" w:rsidRPr="00444953">
              <w:rPr>
                <w:szCs w:val="24"/>
              </w:rPr>
              <w:t xml:space="preserve"> (kurian</w:t>
            </w:r>
            <w:r w:rsidR="003B2024">
              <w:rPr>
                <w:szCs w:val="24"/>
              </w:rPr>
              <w:t>čio</w:t>
            </w:r>
            <w:r w:rsidR="008A71C5" w:rsidRPr="00444953">
              <w:rPr>
                <w:szCs w:val="24"/>
              </w:rPr>
              <w:t xml:space="preserve"> žmogaus CV), leidžian</w:t>
            </w:r>
            <w:r w:rsidR="001734FB">
              <w:rPr>
                <w:szCs w:val="24"/>
              </w:rPr>
              <w:t>tys</w:t>
            </w:r>
            <w:r w:rsidR="008A71C5" w:rsidRPr="00444953">
              <w:rPr>
                <w:szCs w:val="24"/>
              </w:rPr>
              <w:t xml:space="preserve"> mat</w:t>
            </w:r>
            <w:r w:rsidR="00F67919">
              <w:rPr>
                <w:szCs w:val="24"/>
              </w:rPr>
              <w:t>uoti</w:t>
            </w:r>
            <w:r w:rsidR="008A71C5" w:rsidRPr="00444953">
              <w:rPr>
                <w:szCs w:val="24"/>
              </w:rPr>
              <w:t xml:space="preserve"> mokinio ūgtį, pažangą, pastangas, individualius pomėgius, kaupti dailės patirties įrodymus.</w:t>
            </w:r>
          </w:p>
        </w:tc>
      </w:tr>
      <w:tr w:rsidR="008A71C5" w:rsidRPr="00444953" w14:paraId="22A82674" w14:textId="77777777" w:rsidTr="009026FB">
        <w:tc>
          <w:tcPr>
            <w:tcW w:w="2864" w:type="dxa"/>
            <w:vMerge/>
            <w:tcBorders>
              <w:left w:val="single" w:sz="4" w:space="0" w:color="auto"/>
              <w:right w:val="single" w:sz="4" w:space="0" w:color="auto"/>
            </w:tcBorders>
          </w:tcPr>
          <w:p w14:paraId="310F39F1" w14:textId="77777777" w:rsidR="008A71C5" w:rsidRPr="00444953" w:rsidRDefault="008A71C5" w:rsidP="008A71C5">
            <w:pPr>
              <w:spacing w:line="254" w:lineRule="atLeast"/>
              <w:jc w:val="both"/>
              <w:rPr>
                <w:szCs w:val="24"/>
                <w:lang w:eastAsia="lt-LT"/>
              </w:rPr>
            </w:pPr>
          </w:p>
        </w:tc>
        <w:tc>
          <w:tcPr>
            <w:tcW w:w="3119" w:type="dxa"/>
            <w:vMerge/>
            <w:tcBorders>
              <w:left w:val="single" w:sz="4" w:space="0" w:color="auto"/>
              <w:right w:val="single" w:sz="4" w:space="0" w:color="auto"/>
            </w:tcBorders>
          </w:tcPr>
          <w:p w14:paraId="302EAA4B" w14:textId="77777777" w:rsidR="008A71C5" w:rsidRPr="00444953" w:rsidRDefault="008A71C5" w:rsidP="008A71C5">
            <w:pPr>
              <w:shd w:val="clear" w:color="auto" w:fill="FFFFFF"/>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0947CDA0" w14:textId="40B00F56" w:rsidR="008A71C5" w:rsidRPr="00444953" w:rsidRDefault="009026FB" w:rsidP="008A71C5">
            <w:pPr>
              <w:rPr>
                <w:szCs w:val="24"/>
                <w:lang w:eastAsia="lt-LT"/>
              </w:rPr>
            </w:pPr>
            <w:r w:rsidRPr="00444953">
              <w:rPr>
                <w:szCs w:val="24"/>
                <w:lang w:eastAsia="lt-LT"/>
              </w:rPr>
              <w:t>8.1.4</w:t>
            </w:r>
            <w:r w:rsidR="008A71C5" w:rsidRPr="00444953">
              <w:rPr>
                <w:szCs w:val="24"/>
                <w:lang w:eastAsia="lt-LT"/>
              </w:rPr>
              <w:t xml:space="preserve">.3. Parengus patobulintą  </w:t>
            </w:r>
            <w:r w:rsidR="008A71C5" w:rsidRPr="00444953">
              <w:rPr>
                <w:szCs w:val="24"/>
              </w:rPr>
              <w:t xml:space="preserve">ankstyvojo ir pradinio dailės ugdymo programų mokinių asmeninės pažangos </w:t>
            </w:r>
            <w:r w:rsidR="008A71C5" w:rsidRPr="00444953">
              <w:rPr>
                <w:bCs/>
              </w:rPr>
              <w:t>vertinimo formą</w:t>
            </w:r>
            <w:r w:rsidR="008A71C5" w:rsidRPr="00444953">
              <w:rPr>
                <w:color w:val="FF0000"/>
                <w:szCs w:val="24"/>
                <w:lang w:eastAsia="lt-LT"/>
              </w:rPr>
              <w:t xml:space="preserve"> </w:t>
            </w:r>
            <w:r w:rsidR="008A71C5" w:rsidRPr="00444953">
              <w:rPr>
                <w:szCs w:val="24"/>
                <w:lang w:eastAsia="lt-LT"/>
              </w:rPr>
              <w:t>75</w:t>
            </w:r>
            <w:r w:rsidR="00CE7AC5">
              <w:rPr>
                <w:szCs w:val="24"/>
                <w:lang w:eastAsia="lt-LT"/>
              </w:rPr>
              <w:t xml:space="preserve"> proc.</w:t>
            </w:r>
            <w:r w:rsidR="008A71C5" w:rsidRPr="00444953">
              <w:rPr>
                <w:szCs w:val="24"/>
                <w:lang w:eastAsia="lt-LT"/>
              </w:rPr>
              <w:t xml:space="preserve"> mokinių geba įsivertinti savo pasiekimus ir numatyti ugdymo(si) tikslus.</w:t>
            </w:r>
          </w:p>
        </w:tc>
      </w:tr>
      <w:tr w:rsidR="008A71C5" w:rsidRPr="00444953" w14:paraId="62BF2943" w14:textId="77777777" w:rsidTr="009026FB">
        <w:tc>
          <w:tcPr>
            <w:tcW w:w="2864" w:type="dxa"/>
            <w:vMerge/>
            <w:tcBorders>
              <w:left w:val="single" w:sz="4" w:space="0" w:color="auto"/>
              <w:right w:val="single" w:sz="4" w:space="0" w:color="auto"/>
            </w:tcBorders>
          </w:tcPr>
          <w:p w14:paraId="6B447729" w14:textId="77777777" w:rsidR="008A71C5" w:rsidRPr="00444953" w:rsidRDefault="008A71C5" w:rsidP="008A71C5">
            <w:pPr>
              <w:spacing w:line="254" w:lineRule="atLeast"/>
              <w:jc w:val="both"/>
              <w:rPr>
                <w:szCs w:val="24"/>
                <w:lang w:eastAsia="lt-LT"/>
              </w:rPr>
            </w:pPr>
          </w:p>
        </w:tc>
        <w:tc>
          <w:tcPr>
            <w:tcW w:w="3119" w:type="dxa"/>
            <w:vMerge/>
            <w:tcBorders>
              <w:left w:val="single" w:sz="4" w:space="0" w:color="auto"/>
              <w:bottom w:val="single" w:sz="4" w:space="0" w:color="auto"/>
              <w:right w:val="single" w:sz="4" w:space="0" w:color="auto"/>
            </w:tcBorders>
          </w:tcPr>
          <w:p w14:paraId="3C9C3F47" w14:textId="77777777" w:rsidR="008A71C5" w:rsidRPr="00444953" w:rsidRDefault="008A71C5" w:rsidP="008A71C5">
            <w:pPr>
              <w:shd w:val="clear" w:color="auto" w:fill="FFFFFF"/>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51346979" w14:textId="6988CB91" w:rsidR="008A71C5" w:rsidRPr="00444953" w:rsidRDefault="009026FB" w:rsidP="008A71C5">
            <w:pPr>
              <w:rPr>
                <w:szCs w:val="24"/>
                <w:lang w:eastAsia="lt-LT"/>
              </w:rPr>
            </w:pPr>
            <w:r w:rsidRPr="00444953">
              <w:rPr>
                <w:szCs w:val="24"/>
                <w:lang w:eastAsia="lt-LT"/>
              </w:rPr>
              <w:t>8.1.4</w:t>
            </w:r>
            <w:r w:rsidR="008A71C5" w:rsidRPr="00444953">
              <w:rPr>
                <w:szCs w:val="24"/>
                <w:lang w:eastAsia="lt-LT"/>
              </w:rPr>
              <w:t>.4. 90</w:t>
            </w:r>
            <w:r w:rsidR="00CE7AC5">
              <w:rPr>
                <w:szCs w:val="24"/>
                <w:lang w:eastAsia="lt-LT"/>
              </w:rPr>
              <w:t xml:space="preserve"> proc.</w:t>
            </w:r>
            <w:r w:rsidR="008A71C5" w:rsidRPr="00444953">
              <w:rPr>
                <w:szCs w:val="24"/>
                <w:lang w:eastAsia="lt-LT"/>
              </w:rPr>
              <w:t xml:space="preserve"> pagrindinio</w:t>
            </w:r>
            <w:r w:rsidR="008A71C5" w:rsidRPr="00444953">
              <w:rPr>
                <w:szCs w:val="24"/>
              </w:rPr>
              <w:t xml:space="preserve"> dailės ugdymo programų mokinių </w:t>
            </w:r>
            <w:r w:rsidR="008A71C5" w:rsidRPr="00444953">
              <w:rPr>
                <w:szCs w:val="24"/>
                <w:lang w:eastAsia="lt-LT"/>
              </w:rPr>
              <w:t>įsivertina savo pasiekimus ir numato individualius ugdymo(si) tikslus.</w:t>
            </w:r>
            <w:r w:rsidR="00420FB1" w:rsidRPr="00444953">
              <w:rPr>
                <w:szCs w:val="24"/>
                <w:lang w:eastAsia="lt-LT"/>
              </w:rPr>
              <w:t xml:space="preserve"> </w:t>
            </w:r>
          </w:p>
        </w:tc>
      </w:tr>
      <w:tr w:rsidR="009026FB" w:rsidRPr="00444953" w14:paraId="1AF9A295" w14:textId="77777777" w:rsidTr="009026FB">
        <w:tc>
          <w:tcPr>
            <w:tcW w:w="2864" w:type="dxa"/>
            <w:vMerge w:val="restart"/>
            <w:tcBorders>
              <w:top w:val="single" w:sz="4" w:space="0" w:color="auto"/>
              <w:left w:val="single" w:sz="4" w:space="0" w:color="auto"/>
              <w:right w:val="single" w:sz="4" w:space="0" w:color="auto"/>
            </w:tcBorders>
          </w:tcPr>
          <w:p w14:paraId="7F773B86" w14:textId="77777777" w:rsidR="009026FB" w:rsidRPr="00444953" w:rsidRDefault="009026FB" w:rsidP="008A71C5">
            <w:pPr>
              <w:spacing w:line="254" w:lineRule="atLeast"/>
              <w:jc w:val="both"/>
              <w:rPr>
                <w:szCs w:val="24"/>
              </w:rPr>
            </w:pPr>
            <w:r w:rsidRPr="00444953">
              <w:rPr>
                <w:szCs w:val="24"/>
                <w:lang w:eastAsia="lt-LT"/>
              </w:rPr>
              <w:t xml:space="preserve">8.2. </w:t>
            </w:r>
            <w:r w:rsidRPr="00444953">
              <w:rPr>
                <w:szCs w:val="24"/>
              </w:rPr>
              <w:t xml:space="preserve">Užtikrinti mokyklos ugdymo(si) patrauklumą ir suteikiamų paslaugų kokybę </w:t>
            </w:r>
          </w:p>
          <w:p w14:paraId="5E48DD4A" w14:textId="24250D4C" w:rsidR="009026FB" w:rsidRPr="00444953" w:rsidRDefault="009026FB" w:rsidP="008A71C5">
            <w:pPr>
              <w:spacing w:line="254" w:lineRule="atLeast"/>
              <w:jc w:val="both"/>
              <w:rPr>
                <w:szCs w:val="24"/>
              </w:rPr>
            </w:pPr>
            <w:r w:rsidRPr="00444953">
              <w:rPr>
                <w:szCs w:val="24"/>
              </w:rPr>
              <w:t>(veiklos sritis - Ugdymas(is)).</w:t>
            </w:r>
          </w:p>
        </w:tc>
        <w:tc>
          <w:tcPr>
            <w:tcW w:w="3119" w:type="dxa"/>
            <w:tcBorders>
              <w:top w:val="single" w:sz="4" w:space="0" w:color="auto"/>
              <w:left w:val="single" w:sz="4" w:space="0" w:color="auto"/>
              <w:bottom w:val="single" w:sz="4" w:space="0" w:color="auto"/>
              <w:right w:val="single" w:sz="4" w:space="0" w:color="auto"/>
            </w:tcBorders>
          </w:tcPr>
          <w:p w14:paraId="2C5E5632" w14:textId="3808E11D" w:rsidR="009026FB" w:rsidRPr="00444953" w:rsidRDefault="009026FB" w:rsidP="008A71C5">
            <w:pPr>
              <w:shd w:val="clear" w:color="auto" w:fill="FFFFFF"/>
              <w:rPr>
                <w:szCs w:val="24"/>
                <w:lang w:eastAsia="lt-LT"/>
              </w:rPr>
            </w:pPr>
            <w:r w:rsidRPr="00444953">
              <w:rPr>
                <w:szCs w:val="24"/>
                <w:lang w:eastAsia="lt-LT"/>
              </w:rPr>
              <w:t xml:space="preserve">8.2.1.  Parengtas </w:t>
            </w:r>
            <w:r w:rsidRPr="00444953">
              <w:rPr>
                <w:szCs w:val="24"/>
              </w:rPr>
              <w:t xml:space="preserve">mokiniams ir mokytojams lankstus pamokų tvarkaraštis. </w:t>
            </w:r>
          </w:p>
        </w:tc>
        <w:tc>
          <w:tcPr>
            <w:tcW w:w="3402" w:type="dxa"/>
            <w:tcBorders>
              <w:top w:val="single" w:sz="4" w:space="0" w:color="auto"/>
              <w:left w:val="single" w:sz="4" w:space="0" w:color="auto"/>
              <w:bottom w:val="single" w:sz="4" w:space="0" w:color="auto"/>
              <w:right w:val="single" w:sz="4" w:space="0" w:color="auto"/>
            </w:tcBorders>
          </w:tcPr>
          <w:p w14:paraId="69DC078B" w14:textId="28BCCFB2" w:rsidR="009026FB" w:rsidRPr="00444953" w:rsidRDefault="009026FB" w:rsidP="008A71C5">
            <w:pPr>
              <w:rPr>
                <w:szCs w:val="24"/>
              </w:rPr>
            </w:pPr>
            <w:r w:rsidRPr="00444953">
              <w:rPr>
                <w:szCs w:val="24"/>
                <w:lang w:eastAsia="lt-LT"/>
              </w:rPr>
              <w:t xml:space="preserve">8.2.1.1. </w:t>
            </w:r>
            <w:r w:rsidRPr="00444953">
              <w:rPr>
                <w:szCs w:val="24"/>
              </w:rPr>
              <w:t>80</w:t>
            </w:r>
            <w:r w:rsidR="00CE7AC5">
              <w:rPr>
                <w:szCs w:val="24"/>
              </w:rPr>
              <w:t xml:space="preserve"> proc.</w:t>
            </w:r>
            <w:r w:rsidRPr="00444953">
              <w:rPr>
                <w:szCs w:val="24"/>
              </w:rPr>
              <w:t xml:space="preserve"> turinčių poreikį koreguoti tvarkaraštį mokinių gali derinti individualų pamokų laiką lankydami pamokas su kitais pogrupiais.</w:t>
            </w:r>
          </w:p>
          <w:p w14:paraId="3A1D8EBC" w14:textId="770E9C70" w:rsidR="009026FB" w:rsidRPr="00444953" w:rsidRDefault="009026FB" w:rsidP="008A71C5">
            <w:pPr>
              <w:rPr>
                <w:szCs w:val="24"/>
              </w:rPr>
            </w:pPr>
            <w:r w:rsidRPr="00444953">
              <w:rPr>
                <w:szCs w:val="24"/>
              </w:rPr>
              <w:t>8.2.1.2. Numatyta tvarka kaip esant poreikiui ir galimybėms galima individualiai koreguoti tvarkaraštį Mano dienyne įtraukiant mokinį į konkrečias pamokas su kita grupe.</w:t>
            </w:r>
          </w:p>
        </w:tc>
      </w:tr>
      <w:tr w:rsidR="009026FB" w:rsidRPr="00444953" w14:paraId="116CCC36" w14:textId="77777777" w:rsidTr="009026FB">
        <w:tc>
          <w:tcPr>
            <w:tcW w:w="2864" w:type="dxa"/>
            <w:vMerge/>
            <w:tcBorders>
              <w:left w:val="single" w:sz="4" w:space="0" w:color="auto"/>
              <w:right w:val="single" w:sz="4" w:space="0" w:color="auto"/>
            </w:tcBorders>
          </w:tcPr>
          <w:p w14:paraId="26462CDD" w14:textId="77777777" w:rsidR="009026FB" w:rsidRPr="00444953" w:rsidRDefault="009026FB" w:rsidP="008A71C5">
            <w:pPr>
              <w:shd w:val="clear" w:color="auto" w:fill="FFFFFF"/>
              <w:jc w:val="both"/>
              <w:rPr>
                <w:szCs w:val="24"/>
                <w:lang w:eastAsia="lt-LT"/>
              </w:rPr>
            </w:pPr>
          </w:p>
        </w:tc>
        <w:tc>
          <w:tcPr>
            <w:tcW w:w="3119" w:type="dxa"/>
            <w:vMerge w:val="restart"/>
            <w:tcBorders>
              <w:top w:val="single" w:sz="4" w:space="0" w:color="auto"/>
              <w:left w:val="single" w:sz="4" w:space="0" w:color="auto"/>
              <w:right w:val="single" w:sz="4" w:space="0" w:color="auto"/>
            </w:tcBorders>
          </w:tcPr>
          <w:p w14:paraId="6D33ED3A" w14:textId="2D196AA5" w:rsidR="009026FB" w:rsidRPr="00444953" w:rsidRDefault="009026FB" w:rsidP="008A71C5">
            <w:pPr>
              <w:shd w:val="clear" w:color="auto" w:fill="FFFFFF"/>
              <w:rPr>
                <w:szCs w:val="24"/>
                <w:lang w:eastAsia="lt-LT"/>
              </w:rPr>
            </w:pPr>
            <w:r w:rsidRPr="00444953">
              <w:rPr>
                <w:szCs w:val="24"/>
                <w:lang w:eastAsia="lt-LT"/>
              </w:rPr>
              <w:t>8.2.2. Sudarytos galimybės užsieniečiams mokiniams integruotis į ugdymo(si) procesą.</w:t>
            </w:r>
          </w:p>
        </w:tc>
        <w:tc>
          <w:tcPr>
            <w:tcW w:w="3402" w:type="dxa"/>
            <w:tcBorders>
              <w:top w:val="single" w:sz="4" w:space="0" w:color="auto"/>
              <w:left w:val="single" w:sz="4" w:space="0" w:color="auto"/>
              <w:bottom w:val="single" w:sz="4" w:space="0" w:color="auto"/>
              <w:right w:val="single" w:sz="4" w:space="0" w:color="auto"/>
            </w:tcBorders>
          </w:tcPr>
          <w:p w14:paraId="7C20CD31" w14:textId="6CC0979B" w:rsidR="009026FB" w:rsidRPr="00444953" w:rsidRDefault="009026FB" w:rsidP="008A71C5">
            <w:pPr>
              <w:rPr>
                <w:szCs w:val="24"/>
                <w:shd w:val="clear" w:color="auto" w:fill="FFFFFF"/>
              </w:rPr>
            </w:pPr>
            <w:r w:rsidRPr="00444953">
              <w:rPr>
                <w:szCs w:val="24"/>
                <w:lang w:eastAsia="lt-LT"/>
              </w:rPr>
              <w:t xml:space="preserve">8.2.2.1. </w:t>
            </w:r>
            <w:r w:rsidRPr="00444953">
              <w:rPr>
                <w:szCs w:val="24"/>
                <w:shd w:val="clear" w:color="auto" w:fill="FFFFFF"/>
              </w:rPr>
              <w:t>Sudarant klases</w:t>
            </w:r>
            <w:r w:rsidR="004B3FEA">
              <w:rPr>
                <w:szCs w:val="24"/>
                <w:shd w:val="clear" w:color="auto" w:fill="FFFFFF"/>
              </w:rPr>
              <w:t>, skiriami</w:t>
            </w:r>
            <w:r w:rsidRPr="00444953">
              <w:rPr>
                <w:szCs w:val="24"/>
                <w:shd w:val="clear" w:color="auto" w:fill="FFFFFF"/>
              </w:rPr>
              <w:t xml:space="preserve"> mokytojai geb</w:t>
            </w:r>
            <w:r w:rsidR="001B2164">
              <w:rPr>
                <w:szCs w:val="24"/>
                <w:shd w:val="clear" w:color="auto" w:fill="FFFFFF"/>
              </w:rPr>
              <w:t>antys</w:t>
            </w:r>
            <w:r w:rsidRPr="00444953">
              <w:rPr>
                <w:szCs w:val="24"/>
                <w:shd w:val="clear" w:color="auto" w:fill="FFFFFF"/>
              </w:rPr>
              <w:t xml:space="preserve"> bendrauti užsienio kalb</w:t>
            </w:r>
            <w:r w:rsidR="001B2164">
              <w:rPr>
                <w:szCs w:val="24"/>
                <w:shd w:val="clear" w:color="auto" w:fill="FFFFFF"/>
              </w:rPr>
              <w:t>omis</w:t>
            </w:r>
            <w:r w:rsidRPr="00444953">
              <w:rPr>
                <w:szCs w:val="24"/>
                <w:shd w:val="clear" w:color="auto" w:fill="FFFFFF"/>
              </w:rPr>
              <w:t>.</w:t>
            </w:r>
          </w:p>
        </w:tc>
      </w:tr>
      <w:tr w:rsidR="009026FB" w:rsidRPr="00444953" w14:paraId="26C6D208" w14:textId="77777777" w:rsidTr="009026FB">
        <w:tc>
          <w:tcPr>
            <w:tcW w:w="2864" w:type="dxa"/>
            <w:vMerge/>
            <w:tcBorders>
              <w:left w:val="single" w:sz="4" w:space="0" w:color="auto"/>
              <w:right w:val="single" w:sz="4" w:space="0" w:color="auto"/>
            </w:tcBorders>
          </w:tcPr>
          <w:p w14:paraId="398FEF75" w14:textId="77777777" w:rsidR="009026FB" w:rsidRPr="00444953" w:rsidRDefault="009026FB" w:rsidP="008A71C5">
            <w:pPr>
              <w:shd w:val="clear" w:color="auto" w:fill="FFFFFF"/>
              <w:jc w:val="both"/>
              <w:rPr>
                <w:szCs w:val="24"/>
                <w:lang w:eastAsia="lt-LT"/>
              </w:rPr>
            </w:pPr>
          </w:p>
        </w:tc>
        <w:tc>
          <w:tcPr>
            <w:tcW w:w="3119" w:type="dxa"/>
            <w:vMerge/>
            <w:tcBorders>
              <w:left w:val="single" w:sz="4" w:space="0" w:color="auto"/>
              <w:bottom w:val="single" w:sz="4" w:space="0" w:color="auto"/>
              <w:right w:val="single" w:sz="4" w:space="0" w:color="auto"/>
            </w:tcBorders>
          </w:tcPr>
          <w:p w14:paraId="61E2333E" w14:textId="77777777" w:rsidR="009026FB" w:rsidRPr="00444953" w:rsidRDefault="009026FB" w:rsidP="008A71C5">
            <w:pPr>
              <w:shd w:val="clear" w:color="auto" w:fill="FFFFFF"/>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DD4C643" w14:textId="597C44F0" w:rsidR="009026FB" w:rsidRPr="00444953" w:rsidRDefault="009026FB" w:rsidP="00A74AAF">
            <w:pPr>
              <w:rPr>
                <w:szCs w:val="24"/>
                <w:shd w:val="clear" w:color="auto" w:fill="FFFFFF"/>
              </w:rPr>
            </w:pPr>
            <w:r w:rsidRPr="00444953">
              <w:rPr>
                <w:szCs w:val="24"/>
                <w:lang w:eastAsia="lt-LT"/>
              </w:rPr>
              <w:t xml:space="preserve">8.2.2.2. </w:t>
            </w:r>
            <w:r w:rsidR="004C4B4F">
              <w:rPr>
                <w:szCs w:val="24"/>
                <w:lang w:eastAsia="lt-LT"/>
              </w:rPr>
              <w:t>Nuolat didėjant poreikiui</w:t>
            </w:r>
            <w:r w:rsidR="00954CA8">
              <w:rPr>
                <w:szCs w:val="24"/>
                <w:lang w:eastAsia="lt-LT"/>
              </w:rPr>
              <w:t xml:space="preserve"> mokyti</w:t>
            </w:r>
            <w:r w:rsidR="002E1C52">
              <w:rPr>
                <w:szCs w:val="24"/>
                <w:lang w:eastAsia="lt-LT"/>
              </w:rPr>
              <w:t>s</w:t>
            </w:r>
            <w:r w:rsidR="00954CA8">
              <w:rPr>
                <w:szCs w:val="24"/>
                <w:lang w:eastAsia="lt-LT"/>
              </w:rPr>
              <w:t xml:space="preserve"> užsienieči</w:t>
            </w:r>
            <w:r w:rsidR="002E1C52">
              <w:rPr>
                <w:szCs w:val="24"/>
                <w:lang w:eastAsia="lt-LT"/>
              </w:rPr>
              <w:t>am</w:t>
            </w:r>
            <w:r w:rsidR="00954CA8">
              <w:rPr>
                <w:szCs w:val="24"/>
                <w:lang w:eastAsia="lt-LT"/>
              </w:rPr>
              <w:t>s, p</w:t>
            </w:r>
            <w:r w:rsidRPr="00444953">
              <w:rPr>
                <w:szCs w:val="24"/>
                <w:shd w:val="clear" w:color="auto" w:fill="FFFFFF"/>
              </w:rPr>
              <w:t>rogramose, atsižvelgiant į užsieniečių pusės metų adaptavimosi laikotarpį, dėmesys skiriamas individuali</w:t>
            </w:r>
            <w:r w:rsidR="00A84646">
              <w:rPr>
                <w:szCs w:val="24"/>
                <w:shd w:val="clear" w:color="auto" w:fill="FFFFFF"/>
              </w:rPr>
              <w:t>o</w:t>
            </w:r>
            <w:r w:rsidRPr="00444953">
              <w:rPr>
                <w:szCs w:val="24"/>
                <w:shd w:val="clear" w:color="auto" w:fill="FFFFFF"/>
              </w:rPr>
              <w:t>m</w:t>
            </w:r>
            <w:r w:rsidR="00A84646">
              <w:rPr>
                <w:szCs w:val="24"/>
                <w:shd w:val="clear" w:color="auto" w:fill="FFFFFF"/>
              </w:rPr>
              <w:t>s</w:t>
            </w:r>
            <w:r w:rsidRPr="00444953">
              <w:rPr>
                <w:szCs w:val="24"/>
                <w:shd w:val="clear" w:color="auto" w:fill="FFFFFF"/>
              </w:rPr>
              <w:t xml:space="preserve"> praktinėms užduotims</w:t>
            </w:r>
            <w:r w:rsidR="00FE5AE4">
              <w:rPr>
                <w:szCs w:val="24"/>
                <w:shd w:val="clear" w:color="auto" w:fill="FFFFFF"/>
              </w:rPr>
              <w:t>, o</w:t>
            </w:r>
            <w:r w:rsidRPr="00444953">
              <w:rPr>
                <w:szCs w:val="24"/>
                <w:shd w:val="clear" w:color="auto" w:fill="FFFFFF"/>
              </w:rPr>
              <w:t xml:space="preserve"> </w:t>
            </w:r>
            <w:r w:rsidR="00253BD8">
              <w:rPr>
                <w:szCs w:val="24"/>
                <w:shd w:val="clear" w:color="auto" w:fill="FFFFFF"/>
              </w:rPr>
              <w:t>d</w:t>
            </w:r>
            <w:r w:rsidRPr="00444953">
              <w:rPr>
                <w:szCs w:val="24"/>
                <w:shd w:val="clear" w:color="auto" w:fill="FFFFFF"/>
              </w:rPr>
              <w:t>ailėtyros pamok</w:t>
            </w:r>
            <w:r w:rsidR="00A84646">
              <w:rPr>
                <w:szCs w:val="24"/>
                <w:shd w:val="clear" w:color="auto" w:fill="FFFFFF"/>
              </w:rPr>
              <w:t>o</w:t>
            </w:r>
            <w:r w:rsidRPr="00444953">
              <w:rPr>
                <w:szCs w:val="24"/>
                <w:shd w:val="clear" w:color="auto" w:fill="FFFFFF"/>
              </w:rPr>
              <w:t xml:space="preserve">s vykdomos </w:t>
            </w:r>
            <w:r w:rsidRPr="00444953">
              <w:rPr>
                <w:szCs w:val="24"/>
              </w:rPr>
              <w:t>konsultacine forma</w:t>
            </w:r>
            <w:r w:rsidR="001D6061">
              <w:rPr>
                <w:szCs w:val="24"/>
              </w:rPr>
              <w:t>, suteikiant</w:t>
            </w:r>
            <w:r w:rsidR="0034744A">
              <w:rPr>
                <w:szCs w:val="24"/>
              </w:rPr>
              <w:t xml:space="preserve"> tvarkaraščio keitimo galimybes</w:t>
            </w:r>
            <w:r w:rsidR="00B41F1B">
              <w:rPr>
                <w:szCs w:val="24"/>
              </w:rPr>
              <w:t xml:space="preserve">, </w:t>
            </w:r>
            <w:r w:rsidR="008C46BB">
              <w:rPr>
                <w:szCs w:val="24"/>
              </w:rPr>
              <w:t xml:space="preserve">atsiskaitymo laikotarpio </w:t>
            </w:r>
            <w:r w:rsidR="006F1D94">
              <w:rPr>
                <w:szCs w:val="24"/>
              </w:rPr>
              <w:t>pratęsim</w:t>
            </w:r>
            <w:r w:rsidR="008C46BB">
              <w:rPr>
                <w:szCs w:val="24"/>
              </w:rPr>
              <w:t>ą</w:t>
            </w:r>
            <w:r w:rsidR="00B7703A">
              <w:rPr>
                <w:szCs w:val="24"/>
              </w:rPr>
              <w:t xml:space="preserve"> ir papildomą</w:t>
            </w:r>
            <w:r w:rsidR="00FC77F8">
              <w:rPr>
                <w:szCs w:val="24"/>
              </w:rPr>
              <w:t xml:space="preserve"> grupės vadovo pagalbą</w:t>
            </w:r>
            <w:r w:rsidR="00B7703A">
              <w:rPr>
                <w:szCs w:val="24"/>
              </w:rPr>
              <w:t xml:space="preserve"> inform</w:t>
            </w:r>
            <w:r w:rsidR="00AF254B">
              <w:rPr>
                <w:szCs w:val="24"/>
              </w:rPr>
              <w:t xml:space="preserve">uojant </w:t>
            </w:r>
            <w:r w:rsidR="008B3948">
              <w:rPr>
                <w:szCs w:val="24"/>
              </w:rPr>
              <w:t xml:space="preserve">mokinius, </w:t>
            </w:r>
            <w:r w:rsidR="00AF254B">
              <w:rPr>
                <w:szCs w:val="24"/>
              </w:rPr>
              <w:t>tėvus</w:t>
            </w:r>
            <w:r w:rsidR="008B3948">
              <w:rPr>
                <w:szCs w:val="24"/>
              </w:rPr>
              <w:t xml:space="preserve"> (globėjus</w:t>
            </w:r>
            <w:r w:rsidR="006A4008">
              <w:rPr>
                <w:szCs w:val="24"/>
              </w:rPr>
              <w:t>, rūpintojus</w:t>
            </w:r>
            <w:r w:rsidR="008B3948">
              <w:rPr>
                <w:szCs w:val="24"/>
              </w:rPr>
              <w:t>)</w:t>
            </w:r>
            <w:r w:rsidRPr="00444953">
              <w:rPr>
                <w:szCs w:val="24"/>
              </w:rPr>
              <w:t>.</w:t>
            </w:r>
          </w:p>
        </w:tc>
      </w:tr>
      <w:tr w:rsidR="009026FB" w:rsidRPr="00444953" w14:paraId="35F8D01A" w14:textId="77777777" w:rsidTr="006645E0">
        <w:tc>
          <w:tcPr>
            <w:tcW w:w="2864" w:type="dxa"/>
            <w:vMerge/>
            <w:tcBorders>
              <w:left w:val="single" w:sz="4" w:space="0" w:color="auto"/>
              <w:right w:val="single" w:sz="4" w:space="0" w:color="auto"/>
            </w:tcBorders>
          </w:tcPr>
          <w:p w14:paraId="15E2ED64" w14:textId="77777777" w:rsidR="009026FB" w:rsidRPr="00444953" w:rsidRDefault="009026FB" w:rsidP="008A71C5">
            <w:pPr>
              <w:shd w:val="clear" w:color="auto" w:fill="FFFFFF"/>
              <w:jc w:val="both"/>
              <w:rPr>
                <w:szCs w:val="24"/>
                <w:lang w:eastAsia="lt-LT"/>
              </w:rPr>
            </w:pPr>
          </w:p>
        </w:tc>
        <w:tc>
          <w:tcPr>
            <w:tcW w:w="3119" w:type="dxa"/>
            <w:vMerge w:val="restart"/>
            <w:tcBorders>
              <w:top w:val="single" w:sz="4" w:space="0" w:color="auto"/>
              <w:left w:val="single" w:sz="4" w:space="0" w:color="auto"/>
              <w:right w:val="single" w:sz="4" w:space="0" w:color="auto"/>
            </w:tcBorders>
          </w:tcPr>
          <w:p w14:paraId="3DB9CA87" w14:textId="4D19F55A" w:rsidR="009026FB" w:rsidRPr="00444953" w:rsidRDefault="009026FB" w:rsidP="00444953">
            <w:pPr>
              <w:shd w:val="clear" w:color="auto" w:fill="FFFFFF"/>
              <w:rPr>
                <w:szCs w:val="24"/>
                <w:lang w:eastAsia="lt-LT"/>
              </w:rPr>
            </w:pPr>
            <w:r w:rsidRPr="00444953">
              <w:rPr>
                <w:szCs w:val="24"/>
                <w:lang w:eastAsia="lt-LT"/>
              </w:rPr>
              <w:t xml:space="preserve">8.2.3. </w:t>
            </w:r>
            <w:r w:rsidRPr="00444953">
              <w:rPr>
                <w:szCs w:val="24"/>
              </w:rPr>
              <w:t>Mokytojų dalykinis, profesinis kvalifikacijos kėlimas</w:t>
            </w:r>
            <w:r w:rsidR="002D4D6E">
              <w:rPr>
                <w:szCs w:val="24"/>
              </w:rPr>
              <w:t>,</w:t>
            </w:r>
            <w:r w:rsidRPr="00444953">
              <w:rPr>
                <w:szCs w:val="24"/>
              </w:rPr>
              <w:t xml:space="preserve"> įgyvendinant mokyklos numatytą integruotą dizaino programą ir stiprinant eksperimentinės tapybos kursą. </w:t>
            </w:r>
          </w:p>
        </w:tc>
        <w:tc>
          <w:tcPr>
            <w:tcW w:w="3402" w:type="dxa"/>
            <w:tcBorders>
              <w:top w:val="single" w:sz="4" w:space="0" w:color="auto"/>
              <w:left w:val="single" w:sz="4" w:space="0" w:color="auto"/>
              <w:bottom w:val="single" w:sz="4" w:space="0" w:color="auto"/>
              <w:right w:val="single" w:sz="4" w:space="0" w:color="auto"/>
            </w:tcBorders>
          </w:tcPr>
          <w:p w14:paraId="5306F2BF" w14:textId="423C58BC" w:rsidR="009026FB" w:rsidRPr="00444953" w:rsidRDefault="009026FB" w:rsidP="008A71C5">
            <w:pPr>
              <w:rPr>
                <w:szCs w:val="24"/>
                <w:lang w:eastAsia="lt-LT"/>
              </w:rPr>
            </w:pPr>
            <w:r w:rsidRPr="00444953">
              <w:rPr>
                <w:szCs w:val="24"/>
                <w:lang w:eastAsia="lt-LT"/>
              </w:rPr>
              <w:t>8.2.3.1</w:t>
            </w:r>
            <w:r w:rsidR="00446F00">
              <w:rPr>
                <w:szCs w:val="24"/>
                <w:lang w:eastAsia="lt-LT"/>
              </w:rPr>
              <w:t>.</w:t>
            </w:r>
            <w:r w:rsidRPr="00444953">
              <w:rPr>
                <w:szCs w:val="24"/>
                <w:lang w:eastAsia="lt-LT"/>
              </w:rPr>
              <w:t xml:space="preserve"> Ne mažiau kaip 90 proc. mokytojų dalyvauja dalykiniuose seminaruose arba patys organizuoja mokymus</w:t>
            </w:r>
          </w:p>
          <w:p w14:paraId="1B9B7589" w14:textId="43FFC47E" w:rsidR="009026FB" w:rsidRPr="00444953" w:rsidRDefault="009026FB" w:rsidP="00444953">
            <w:pPr>
              <w:rPr>
                <w:i/>
                <w:iCs/>
                <w:szCs w:val="24"/>
                <w:lang w:eastAsia="lt-LT"/>
              </w:rPr>
            </w:pPr>
            <w:r w:rsidRPr="00444953">
              <w:rPr>
                <w:szCs w:val="24"/>
                <w:lang w:eastAsia="lt-LT"/>
              </w:rPr>
              <w:t xml:space="preserve">(mokyklos ilgalaikėje kvalifikacijos tobulinimo programoje ir kituose </w:t>
            </w:r>
            <w:r w:rsidR="00444953" w:rsidRPr="00444953">
              <w:rPr>
                <w:szCs w:val="24"/>
                <w:lang w:eastAsia="lt-LT"/>
              </w:rPr>
              <w:t xml:space="preserve">dalykiniuose </w:t>
            </w:r>
            <w:r w:rsidRPr="00444953">
              <w:rPr>
                <w:szCs w:val="24"/>
                <w:lang w:eastAsia="lt-LT"/>
              </w:rPr>
              <w:t>kvalifikacijos kėlimo renginiuose).</w:t>
            </w:r>
            <w:r w:rsidRPr="00444953">
              <w:rPr>
                <w:i/>
                <w:iCs/>
                <w:szCs w:val="24"/>
                <w:lang w:eastAsia="lt-LT"/>
              </w:rPr>
              <w:t xml:space="preserve"> </w:t>
            </w:r>
          </w:p>
        </w:tc>
      </w:tr>
      <w:tr w:rsidR="00444953" w:rsidRPr="00444953" w14:paraId="3998CE03" w14:textId="77777777" w:rsidTr="006F07D3">
        <w:trPr>
          <w:trHeight w:val="1390"/>
        </w:trPr>
        <w:tc>
          <w:tcPr>
            <w:tcW w:w="2864" w:type="dxa"/>
            <w:vMerge/>
            <w:tcBorders>
              <w:left w:val="single" w:sz="4" w:space="0" w:color="auto"/>
              <w:right w:val="single" w:sz="4" w:space="0" w:color="auto"/>
            </w:tcBorders>
          </w:tcPr>
          <w:p w14:paraId="6AF4B904" w14:textId="77777777" w:rsidR="00444953" w:rsidRPr="00444953" w:rsidRDefault="00444953" w:rsidP="008A71C5">
            <w:pPr>
              <w:shd w:val="clear" w:color="auto" w:fill="FFFFFF"/>
              <w:jc w:val="both"/>
              <w:rPr>
                <w:szCs w:val="24"/>
                <w:lang w:eastAsia="lt-LT"/>
              </w:rPr>
            </w:pPr>
          </w:p>
        </w:tc>
        <w:tc>
          <w:tcPr>
            <w:tcW w:w="3119" w:type="dxa"/>
            <w:vMerge/>
            <w:tcBorders>
              <w:left w:val="single" w:sz="4" w:space="0" w:color="auto"/>
              <w:right w:val="single" w:sz="4" w:space="0" w:color="auto"/>
            </w:tcBorders>
          </w:tcPr>
          <w:p w14:paraId="496AB3AE" w14:textId="77777777" w:rsidR="00444953" w:rsidRPr="00444953" w:rsidRDefault="00444953" w:rsidP="008A71C5">
            <w:pPr>
              <w:shd w:val="clear" w:color="auto" w:fill="FFFFFF"/>
              <w:rPr>
                <w:szCs w:val="24"/>
                <w:lang w:eastAsia="lt-LT"/>
              </w:rPr>
            </w:pPr>
          </w:p>
        </w:tc>
        <w:tc>
          <w:tcPr>
            <w:tcW w:w="3402" w:type="dxa"/>
            <w:tcBorders>
              <w:top w:val="single" w:sz="4" w:space="0" w:color="auto"/>
              <w:left w:val="single" w:sz="4" w:space="0" w:color="auto"/>
              <w:right w:val="single" w:sz="4" w:space="0" w:color="auto"/>
            </w:tcBorders>
          </w:tcPr>
          <w:p w14:paraId="1D7C0356" w14:textId="245D12FC" w:rsidR="00444953" w:rsidRPr="00444953" w:rsidRDefault="00446F00" w:rsidP="008A71C5">
            <w:pPr>
              <w:rPr>
                <w:szCs w:val="24"/>
                <w:lang w:eastAsia="lt-LT"/>
              </w:rPr>
            </w:pPr>
            <w:r w:rsidRPr="00444953">
              <w:rPr>
                <w:szCs w:val="24"/>
                <w:lang w:eastAsia="lt-LT"/>
              </w:rPr>
              <w:t>8.2.3.</w:t>
            </w:r>
            <w:r>
              <w:rPr>
                <w:szCs w:val="24"/>
                <w:lang w:eastAsia="lt-LT"/>
              </w:rPr>
              <w:t>2.</w:t>
            </w:r>
            <w:r w:rsidRPr="00444953">
              <w:rPr>
                <w:szCs w:val="24"/>
                <w:lang w:eastAsia="lt-LT"/>
              </w:rPr>
              <w:t xml:space="preserve"> </w:t>
            </w:r>
            <w:r w:rsidR="00444953" w:rsidRPr="00444953">
              <w:rPr>
                <w:szCs w:val="24"/>
                <w:lang w:eastAsia="lt-LT"/>
              </w:rPr>
              <w:t>100 proc. mokytojų dalyvauja kelia kvalifikaciją pedagoginiuose seminaruose, mokymuose, pleneruose ir kitose kvalifikacijos kėlimo veiklose.</w:t>
            </w:r>
          </w:p>
        </w:tc>
      </w:tr>
      <w:tr w:rsidR="009026FB" w:rsidRPr="00444953" w14:paraId="2DF31BCC" w14:textId="77777777" w:rsidTr="009026FB">
        <w:tc>
          <w:tcPr>
            <w:tcW w:w="2864" w:type="dxa"/>
            <w:vMerge/>
            <w:tcBorders>
              <w:left w:val="single" w:sz="4" w:space="0" w:color="auto"/>
              <w:right w:val="single" w:sz="4" w:space="0" w:color="auto"/>
            </w:tcBorders>
          </w:tcPr>
          <w:p w14:paraId="16467F54" w14:textId="77777777" w:rsidR="009026FB" w:rsidRPr="00444953" w:rsidRDefault="009026FB" w:rsidP="008A71C5">
            <w:pPr>
              <w:spacing w:line="254" w:lineRule="atLeast"/>
              <w:jc w:val="both"/>
              <w:rPr>
                <w:szCs w:val="24"/>
              </w:rPr>
            </w:pPr>
          </w:p>
        </w:tc>
        <w:tc>
          <w:tcPr>
            <w:tcW w:w="3119" w:type="dxa"/>
            <w:vMerge w:val="restart"/>
            <w:tcBorders>
              <w:top w:val="single" w:sz="4" w:space="0" w:color="auto"/>
              <w:left w:val="single" w:sz="4" w:space="0" w:color="auto"/>
              <w:right w:val="single" w:sz="4" w:space="0" w:color="auto"/>
            </w:tcBorders>
          </w:tcPr>
          <w:p w14:paraId="298F784F" w14:textId="006FDFC9" w:rsidR="009026FB" w:rsidRPr="00444953" w:rsidRDefault="009026FB" w:rsidP="008A71C5">
            <w:pPr>
              <w:spacing w:line="254" w:lineRule="atLeast"/>
              <w:rPr>
                <w:szCs w:val="24"/>
                <w:lang w:eastAsia="lt-LT"/>
              </w:rPr>
            </w:pPr>
            <w:r w:rsidRPr="00444953">
              <w:rPr>
                <w:szCs w:val="24"/>
                <w:lang w:eastAsia="lt-LT"/>
              </w:rPr>
              <w:t>8.2.4. Sustiprinta mokinių lankomumo stebėsena.</w:t>
            </w:r>
          </w:p>
        </w:tc>
        <w:tc>
          <w:tcPr>
            <w:tcW w:w="3402" w:type="dxa"/>
            <w:tcBorders>
              <w:top w:val="single" w:sz="4" w:space="0" w:color="auto"/>
              <w:left w:val="single" w:sz="4" w:space="0" w:color="auto"/>
              <w:bottom w:val="single" w:sz="4" w:space="0" w:color="auto"/>
              <w:right w:val="single" w:sz="4" w:space="0" w:color="auto"/>
            </w:tcBorders>
          </w:tcPr>
          <w:p w14:paraId="00072A6C" w14:textId="0F3D7C15" w:rsidR="009026FB" w:rsidRPr="00444953" w:rsidRDefault="009026FB" w:rsidP="009B5B1C">
            <w:pPr>
              <w:rPr>
                <w:szCs w:val="24"/>
                <w:lang w:eastAsia="lt-LT"/>
              </w:rPr>
            </w:pPr>
            <w:r w:rsidRPr="00444953">
              <w:rPr>
                <w:szCs w:val="24"/>
                <w:lang w:eastAsia="lt-LT"/>
              </w:rPr>
              <w:t xml:space="preserve">8.2.4.1. Remiantis Mano dienyno duomenimis kas mėnesį atliekama pamokų lankomumo analizė. </w:t>
            </w:r>
          </w:p>
        </w:tc>
      </w:tr>
      <w:tr w:rsidR="009026FB" w:rsidRPr="00444953" w14:paraId="5E2B64A8" w14:textId="77777777" w:rsidTr="009026FB">
        <w:tc>
          <w:tcPr>
            <w:tcW w:w="2864" w:type="dxa"/>
            <w:vMerge/>
            <w:tcBorders>
              <w:left w:val="single" w:sz="4" w:space="0" w:color="auto"/>
              <w:right w:val="single" w:sz="4" w:space="0" w:color="auto"/>
            </w:tcBorders>
          </w:tcPr>
          <w:p w14:paraId="32733BBB" w14:textId="77777777" w:rsidR="009026FB" w:rsidRPr="00444953" w:rsidRDefault="009026FB" w:rsidP="008A71C5">
            <w:pPr>
              <w:spacing w:line="254" w:lineRule="atLeast"/>
              <w:jc w:val="both"/>
              <w:rPr>
                <w:szCs w:val="24"/>
              </w:rPr>
            </w:pPr>
          </w:p>
        </w:tc>
        <w:tc>
          <w:tcPr>
            <w:tcW w:w="3119" w:type="dxa"/>
            <w:vMerge/>
            <w:tcBorders>
              <w:left w:val="single" w:sz="4" w:space="0" w:color="auto"/>
              <w:right w:val="single" w:sz="4" w:space="0" w:color="auto"/>
            </w:tcBorders>
          </w:tcPr>
          <w:p w14:paraId="09C744F6" w14:textId="77777777" w:rsidR="009026FB" w:rsidRPr="00444953" w:rsidRDefault="009026FB" w:rsidP="008A71C5">
            <w:pPr>
              <w:spacing w:line="254" w:lineRule="atLeast"/>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CAD448B" w14:textId="0DBF84D6" w:rsidR="009026FB" w:rsidRPr="00444953" w:rsidRDefault="009026FB" w:rsidP="008A71C5">
            <w:pPr>
              <w:rPr>
                <w:szCs w:val="24"/>
                <w:lang w:eastAsia="lt-LT"/>
              </w:rPr>
            </w:pPr>
            <w:r w:rsidRPr="00444953">
              <w:rPr>
                <w:szCs w:val="24"/>
                <w:lang w:eastAsia="lt-LT"/>
              </w:rPr>
              <w:t>8.2.4.2. Parengtas pamokų lankomumo stebėsenos bei lankomumo gerinimo priemonių planas.</w:t>
            </w:r>
          </w:p>
        </w:tc>
      </w:tr>
      <w:tr w:rsidR="009026FB" w:rsidRPr="00444953" w14:paraId="1D640EF1" w14:textId="77777777" w:rsidTr="009026FB">
        <w:tc>
          <w:tcPr>
            <w:tcW w:w="2864" w:type="dxa"/>
            <w:vMerge/>
            <w:tcBorders>
              <w:left w:val="single" w:sz="4" w:space="0" w:color="auto"/>
              <w:right w:val="single" w:sz="4" w:space="0" w:color="auto"/>
            </w:tcBorders>
          </w:tcPr>
          <w:p w14:paraId="42FD9D94" w14:textId="77777777" w:rsidR="009026FB" w:rsidRPr="00444953" w:rsidRDefault="009026FB" w:rsidP="008A71C5">
            <w:pPr>
              <w:rPr>
                <w:szCs w:val="24"/>
                <w:lang w:eastAsia="lt-LT"/>
              </w:rPr>
            </w:pPr>
          </w:p>
        </w:tc>
        <w:tc>
          <w:tcPr>
            <w:tcW w:w="3119" w:type="dxa"/>
            <w:vMerge/>
            <w:tcBorders>
              <w:left w:val="single" w:sz="4" w:space="0" w:color="auto"/>
              <w:right w:val="single" w:sz="4" w:space="0" w:color="auto"/>
            </w:tcBorders>
          </w:tcPr>
          <w:p w14:paraId="1692FF39" w14:textId="77777777" w:rsidR="009026FB" w:rsidRPr="00444953" w:rsidRDefault="009026FB" w:rsidP="008A71C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2055F9FC" w14:textId="5C86BE69" w:rsidR="009026FB" w:rsidRPr="00444953" w:rsidRDefault="009026FB" w:rsidP="00444953">
            <w:pPr>
              <w:rPr>
                <w:szCs w:val="24"/>
                <w:lang w:eastAsia="lt-LT"/>
              </w:rPr>
            </w:pPr>
            <w:r w:rsidRPr="00444953">
              <w:rPr>
                <w:szCs w:val="24"/>
                <w:lang w:eastAsia="lt-LT"/>
              </w:rPr>
              <w:t>8.2.4.</w:t>
            </w:r>
            <w:r w:rsidR="00444953" w:rsidRPr="00444953">
              <w:rPr>
                <w:szCs w:val="24"/>
                <w:lang w:eastAsia="lt-LT"/>
              </w:rPr>
              <w:t>3</w:t>
            </w:r>
            <w:r w:rsidRPr="00444953">
              <w:rPr>
                <w:szCs w:val="24"/>
                <w:lang w:eastAsia="lt-LT"/>
              </w:rPr>
              <w:t>. Grupių vadovai kontaktuoja su tėvais</w:t>
            </w:r>
            <w:r w:rsidR="00CC7824">
              <w:rPr>
                <w:szCs w:val="24"/>
                <w:lang w:eastAsia="lt-LT"/>
              </w:rPr>
              <w:t>,</w:t>
            </w:r>
            <w:r w:rsidRPr="00444953">
              <w:rPr>
                <w:szCs w:val="24"/>
                <w:lang w:eastAsia="lt-LT"/>
              </w:rPr>
              <w:t xml:space="preserve"> siekdami išsiaiškinti nelankymo priežastį kai mokinys praleidžia iš eilės tris pamokų dienas.</w:t>
            </w:r>
          </w:p>
        </w:tc>
      </w:tr>
      <w:tr w:rsidR="009026FB" w:rsidRPr="00444953" w14:paraId="5232DDA9" w14:textId="77777777" w:rsidTr="006A26C6">
        <w:tc>
          <w:tcPr>
            <w:tcW w:w="2864" w:type="dxa"/>
            <w:vMerge/>
            <w:tcBorders>
              <w:left w:val="single" w:sz="4" w:space="0" w:color="auto"/>
              <w:right w:val="single" w:sz="4" w:space="0" w:color="auto"/>
            </w:tcBorders>
          </w:tcPr>
          <w:p w14:paraId="6FE85092" w14:textId="77777777" w:rsidR="009026FB" w:rsidRPr="00444953" w:rsidRDefault="009026FB" w:rsidP="008A71C5">
            <w:pPr>
              <w:rPr>
                <w:szCs w:val="24"/>
                <w:lang w:eastAsia="lt-LT"/>
              </w:rPr>
            </w:pPr>
          </w:p>
        </w:tc>
        <w:tc>
          <w:tcPr>
            <w:tcW w:w="3119" w:type="dxa"/>
            <w:tcBorders>
              <w:top w:val="single" w:sz="4" w:space="0" w:color="auto"/>
              <w:left w:val="single" w:sz="4" w:space="0" w:color="auto"/>
              <w:right w:val="single" w:sz="4" w:space="0" w:color="auto"/>
            </w:tcBorders>
          </w:tcPr>
          <w:p w14:paraId="3E67DA77" w14:textId="77777777" w:rsidR="009026FB" w:rsidRPr="00444953" w:rsidRDefault="009026FB" w:rsidP="008A71C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3134D096" w14:textId="51E011F0" w:rsidR="009026FB" w:rsidRPr="00444953" w:rsidRDefault="00444953" w:rsidP="008A71C5">
            <w:pPr>
              <w:jc w:val="both"/>
              <w:rPr>
                <w:szCs w:val="24"/>
                <w:lang w:eastAsia="lt-LT"/>
              </w:rPr>
            </w:pPr>
            <w:r w:rsidRPr="00444953">
              <w:rPr>
                <w:szCs w:val="24"/>
                <w:lang w:eastAsia="lt-LT"/>
              </w:rPr>
              <w:t>8.2.4.4. Pamokose dalyvauja  visi mokiniai ne mažiau kaip 70 proc. užsiėmimų per mėnesį.</w:t>
            </w:r>
          </w:p>
        </w:tc>
      </w:tr>
      <w:tr w:rsidR="008A71C5" w:rsidRPr="00444953" w14:paraId="5A129FAE" w14:textId="77777777" w:rsidTr="009026FB">
        <w:tc>
          <w:tcPr>
            <w:tcW w:w="2864" w:type="dxa"/>
            <w:vMerge w:val="restart"/>
            <w:tcBorders>
              <w:top w:val="single" w:sz="4" w:space="0" w:color="auto"/>
              <w:left w:val="single" w:sz="4" w:space="0" w:color="auto"/>
              <w:right w:val="single" w:sz="4" w:space="0" w:color="auto"/>
            </w:tcBorders>
          </w:tcPr>
          <w:p w14:paraId="334171FC" w14:textId="18CC9DCF" w:rsidR="008A71C5" w:rsidRPr="00444953" w:rsidRDefault="008A71C5" w:rsidP="008A71C5">
            <w:pPr>
              <w:rPr>
                <w:szCs w:val="24"/>
                <w:lang w:eastAsia="lt-LT"/>
              </w:rPr>
            </w:pPr>
            <w:r w:rsidRPr="00444953">
              <w:rPr>
                <w:szCs w:val="24"/>
                <w:lang w:eastAsia="lt-LT"/>
              </w:rPr>
              <w:t>8.3. Erdvių pritaikymas ir įrangos parodoms rengti ir eksponuoti gerinimas (</w:t>
            </w:r>
            <w:r w:rsidR="00E45ED0" w:rsidRPr="00444953">
              <w:rPr>
                <w:szCs w:val="24"/>
                <w:lang w:eastAsia="lt-LT"/>
              </w:rPr>
              <w:t xml:space="preserve">veiklos sritis - </w:t>
            </w:r>
            <w:r w:rsidR="009026FB" w:rsidRPr="00444953">
              <w:rPr>
                <w:szCs w:val="24"/>
                <w:lang w:eastAsia="lt-LT"/>
              </w:rPr>
              <w:t>U</w:t>
            </w:r>
            <w:r w:rsidRPr="00444953">
              <w:rPr>
                <w:szCs w:val="24"/>
                <w:lang w:eastAsia="lt-LT"/>
              </w:rPr>
              <w:t>gdymo(si) aplinka).</w:t>
            </w:r>
          </w:p>
          <w:p w14:paraId="67F7516F" w14:textId="29BE6B97" w:rsidR="008A71C5" w:rsidRPr="00444953" w:rsidRDefault="008A71C5" w:rsidP="008A71C5">
            <w:pPr>
              <w:jc w:val="both"/>
              <w:rPr>
                <w:szCs w:val="24"/>
                <w:lang w:eastAsia="lt-LT"/>
              </w:rPr>
            </w:pPr>
          </w:p>
        </w:tc>
        <w:tc>
          <w:tcPr>
            <w:tcW w:w="3119" w:type="dxa"/>
            <w:vMerge w:val="restart"/>
            <w:tcBorders>
              <w:top w:val="single" w:sz="4" w:space="0" w:color="auto"/>
              <w:left w:val="single" w:sz="4" w:space="0" w:color="auto"/>
              <w:right w:val="single" w:sz="4" w:space="0" w:color="auto"/>
            </w:tcBorders>
          </w:tcPr>
          <w:p w14:paraId="15FBEB57" w14:textId="621BB37E" w:rsidR="008A71C5" w:rsidRPr="00444953" w:rsidRDefault="008A71C5" w:rsidP="008A71C5">
            <w:pPr>
              <w:jc w:val="both"/>
              <w:rPr>
                <w:szCs w:val="24"/>
                <w:lang w:eastAsia="lt-LT"/>
              </w:rPr>
            </w:pPr>
            <w:r w:rsidRPr="00444953">
              <w:rPr>
                <w:szCs w:val="24"/>
                <w:lang w:eastAsia="lt-LT"/>
              </w:rPr>
              <w:t xml:space="preserve">8.3.1. </w:t>
            </w:r>
            <w:r w:rsidRPr="00444953">
              <w:rPr>
                <w:rFonts w:eastAsia="SimSun"/>
                <w:szCs w:val="24"/>
                <w:lang w:eastAsia="ar-SA"/>
              </w:rPr>
              <w:t xml:space="preserve">Atnaujinta ir įsigyta eksponavimo įranga Šiaulių dailės mokyklos salėje, suteikiant jai ir galerijos funkciją. </w:t>
            </w:r>
          </w:p>
        </w:tc>
        <w:tc>
          <w:tcPr>
            <w:tcW w:w="3402" w:type="dxa"/>
            <w:tcBorders>
              <w:top w:val="single" w:sz="4" w:space="0" w:color="auto"/>
              <w:left w:val="single" w:sz="4" w:space="0" w:color="auto"/>
              <w:bottom w:val="single" w:sz="4" w:space="0" w:color="auto"/>
              <w:right w:val="single" w:sz="4" w:space="0" w:color="auto"/>
            </w:tcBorders>
          </w:tcPr>
          <w:p w14:paraId="7C801E2D" w14:textId="0063E94D" w:rsidR="008A71C5" w:rsidRPr="00444953" w:rsidRDefault="008A71C5" w:rsidP="008A71C5">
            <w:pPr>
              <w:jc w:val="both"/>
              <w:rPr>
                <w:szCs w:val="24"/>
                <w:lang w:eastAsia="lt-LT"/>
              </w:rPr>
            </w:pPr>
            <w:r w:rsidRPr="00444953">
              <w:rPr>
                <w:szCs w:val="24"/>
                <w:lang w:eastAsia="lt-LT"/>
              </w:rPr>
              <w:t xml:space="preserve">8.3.1.1. </w:t>
            </w:r>
            <w:r w:rsidRPr="00444953">
              <w:rPr>
                <w:rFonts w:eastAsia="SimSun"/>
                <w:szCs w:val="24"/>
              </w:rPr>
              <w:t>Įsigyta ir sumontuota paveikslų kabinimo sistema.</w:t>
            </w:r>
          </w:p>
        </w:tc>
      </w:tr>
      <w:tr w:rsidR="008A71C5" w:rsidRPr="00444953" w14:paraId="7D01AEB5" w14:textId="77777777" w:rsidTr="009026FB">
        <w:tc>
          <w:tcPr>
            <w:tcW w:w="2864" w:type="dxa"/>
            <w:vMerge/>
            <w:tcBorders>
              <w:left w:val="single" w:sz="4" w:space="0" w:color="auto"/>
              <w:right w:val="single" w:sz="4" w:space="0" w:color="auto"/>
            </w:tcBorders>
          </w:tcPr>
          <w:p w14:paraId="3E360F6A" w14:textId="77777777" w:rsidR="008A71C5" w:rsidRPr="00444953" w:rsidRDefault="008A71C5" w:rsidP="008A71C5">
            <w:pPr>
              <w:jc w:val="both"/>
              <w:rPr>
                <w:szCs w:val="24"/>
                <w:lang w:eastAsia="lt-LT"/>
              </w:rPr>
            </w:pPr>
          </w:p>
        </w:tc>
        <w:tc>
          <w:tcPr>
            <w:tcW w:w="3119" w:type="dxa"/>
            <w:vMerge/>
            <w:tcBorders>
              <w:left w:val="single" w:sz="4" w:space="0" w:color="auto"/>
              <w:bottom w:val="single" w:sz="4" w:space="0" w:color="auto"/>
              <w:right w:val="single" w:sz="4" w:space="0" w:color="auto"/>
            </w:tcBorders>
          </w:tcPr>
          <w:p w14:paraId="3AFA3BB6" w14:textId="77777777" w:rsidR="008A71C5" w:rsidRPr="00444953" w:rsidRDefault="008A71C5" w:rsidP="008A71C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2CD185AB" w14:textId="21585712" w:rsidR="008A71C5" w:rsidRPr="00444953" w:rsidRDefault="008A71C5" w:rsidP="008A71C5">
            <w:pPr>
              <w:jc w:val="both"/>
              <w:rPr>
                <w:szCs w:val="24"/>
                <w:lang w:eastAsia="lt-LT"/>
              </w:rPr>
            </w:pPr>
            <w:r w:rsidRPr="00444953">
              <w:rPr>
                <w:szCs w:val="24"/>
                <w:lang w:eastAsia="lt-LT"/>
              </w:rPr>
              <w:t>8.3.1.2.</w:t>
            </w:r>
            <w:r w:rsidR="00D42604">
              <w:rPr>
                <w:szCs w:val="24"/>
                <w:lang w:eastAsia="lt-LT"/>
              </w:rPr>
              <w:t xml:space="preserve"> Mokykloje </w:t>
            </w:r>
            <w:r w:rsidR="00BD454C">
              <w:rPr>
                <w:szCs w:val="24"/>
                <w:lang w:eastAsia="lt-LT"/>
              </w:rPr>
              <w:t>įsteigta galerija.</w:t>
            </w:r>
            <w:r w:rsidRPr="00444953">
              <w:rPr>
                <w:szCs w:val="24"/>
                <w:lang w:eastAsia="lt-LT"/>
              </w:rPr>
              <w:t xml:space="preserve"> </w:t>
            </w:r>
            <w:r w:rsidRPr="00444953">
              <w:rPr>
                <w:szCs w:val="24"/>
              </w:rPr>
              <w:t>Įsigyta mobili</w:t>
            </w:r>
            <w:r w:rsidR="00E01B30">
              <w:rPr>
                <w:szCs w:val="24"/>
              </w:rPr>
              <w:t xml:space="preserve"> (modulinė)</w:t>
            </w:r>
            <w:r w:rsidRPr="00444953">
              <w:rPr>
                <w:szCs w:val="24"/>
              </w:rPr>
              <w:t xml:space="preserve"> eksponavimo įranga.</w:t>
            </w:r>
          </w:p>
        </w:tc>
      </w:tr>
      <w:tr w:rsidR="008A71C5" w:rsidRPr="00444953" w14:paraId="64C78E5B" w14:textId="77777777" w:rsidTr="009026FB">
        <w:tc>
          <w:tcPr>
            <w:tcW w:w="2864" w:type="dxa"/>
            <w:vMerge/>
            <w:tcBorders>
              <w:left w:val="single" w:sz="4" w:space="0" w:color="auto"/>
              <w:right w:val="single" w:sz="4" w:space="0" w:color="auto"/>
            </w:tcBorders>
          </w:tcPr>
          <w:p w14:paraId="752C9AA5" w14:textId="3F87D4DC" w:rsidR="008A71C5" w:rsidRPr="00444953" w:rsidRDefault="008A71C5" w:rsidP="008A71C5">
            <w:pPr>
              <w:jc w:val="both"/>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4B35AC71" w14:textId="2FDF1A89" w:rsidR="008A71C5" w:rsidRPr="00444953" w:rsidRDefault="008A71C5" w:rsidP="008A71C5">
            <w:pPr>
              <w:jc w:val="both"/>
              <w:rPr>
                <w:bCs/>
                <w:szCs w:val="24"/>
              </w:rPr>
            </w:pPr>
            <w:r w:rsidRPr="00444953">
              <w:rPr>
                <w:szCs w:val="24"/>
                <w:lang w:eastAsia="lt-LT"/>
              </w:rPr>
              <w:t xml:space="preserve">8.3.2. </w:t>
            </w:r>
            <w:r w:rsidRPr="00444953">
              <w:rPr>
                <w:bCs/>
                <w:szCs w:val="24"/>
              </w:rPr>
              <w:t>Įkurtos mokinių darbų rėminimo dirbtuvėles.</w:t>
            </w:r>
          </w:p>
        </w:tc>
        <w:tc>
          <w:tcPr>
            <w:tcW w:w="3402" w:type="dxa"/>
            <w:tcBorders>
              <w:top w:val="single" w:sz="4" w:space="0" w:color="auto"/>
              <w:left w:val="single" w:sz="4" w:space="0" w:color="auto"/>
              <w:bottom w:val="single" w:sz="4" w:space="0" w:color="auto"/>
              <w:right w:val="single" w:sz="4" w:space="0" w:color="auto"/>
            </w:tcBorders>
          </w:tcPr>
          <w:p w14:paraId="652558AB" w14:textId="293C0AD9" w:rsidR="008A71C5" w:rsidRPr="00444953" w:rsidRDefault="008A71C5" w:rsidP="008A71C5">
            <w:pPr>
              <w:jc w:val="both"/>
              <w:rPr>
                <w:szCs w:val="24"/>
              </w:rPr>
            </w:pPr>
            <w:r w:rsidRPr="00444953">
              <w:rPr>
                <w:szCs w:val="24"/>
                <w:lang w:eastAsia="lt-LT"/>
              </w:rPr>
              <w:t xml:space="preserve">8.3.2.1. </w:t>
            </w:r>
            <w:r w:rsidRPr="00444953">
              <w:rPr>
                <w:szCs w:val="24"/>
              </w:rPr>
              <w:t>Įsigyta pasportų pjaustymo įranga ir įrengta darbo vieta rėminimui.</w:t>
            </w:r>
          </w:p>
        </w:tc>
      </w:tr>
      <w:tr w:rsidR="008A71C5" w:rsidRPr="00444953" w14:paraId="0C121871" w14:textId="77777777" w:rsidTr="009026FB">
        <w:tc>
          <w:tcPr>
            <w:tcW w:w="2864" w:type="dxa"/>
            <w:vMerge/>
            <w:tcBorders>
              <w:left w:val="single" w:sz="4" w:space="0" w:color="auto"/>
              <w:right w:val="single" w:sz="4" w:space="0" w:color="auto"/>
            </w:tcBorders>
          </w:tcPr>
          <w:p w14:paraId="21D3F03C" w14:textId="77777777" w:rsidR="008A71C5" w:rsidRPr="00444953" w:rsidRDefault="008A71C5" w:rsidP="008A71C5">
            <w:pPr>
              <w:jc w:val="both"/>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5AB3F61A" w14:textId="1C067B2C" w:rsidR="008A71C5" w:rsidRPr="00444953" w:rsidRDefault="008A71C5" w:rsidP="008A71C5">
            <w:pPr>
              <w:jc w:val="both"/>
              <w:rPr>
                <w:szCs w:val="24"/>
              </w:rPr>
            </w:pPr>
            <w:r w:rsidRPr="00444953">
              <w:rPr>
                <w:szCs w:val="24"/>
              </w:rPr>
              <w:t>8.3.3. Parodų pristatymas ir viešinimas atnaujintoje interneto svetainėje.</w:t>
            </w:r>
          </w:p>
        </w:tc>
        <w:tc>
          <w:tcPr>
            <w:tcW w:w="3402" w:type="dxa"/>
            <w:tcBorders>
              <w:top w:val="single" w:sz="4" w:space="0" w:color="auto"/>
              <w:left w:val="single" w:sz="4" w:space="0" w:color="auto"/>
              <w:bottom w:val="single" w:sz="4" w:space="0" w:color="auto"/>
              <w:right w:val="single" w:sz="4" w:space="0" w:color="auto"/>
            </w:tcBorders>
          </w:tcPr>
          <w:p w14:paraId="44F52826" w14:textId="750EFCE3" w:rsidR="008A71C5" w:rsidRPr="00444953" w:rsidRDefault="008A71C5" w:rsidP="008A71C5">
            <w:pPr>
              <w:rPr>
                <w:szCs w:val="24"/>
              </w:rPr>
            </w:pPr>
            <w:r w:rsidRPr="00444953">
              <w:rPr>
                <w:szCs w:val="24"/>
              </w:rPr>
              <w:t xml:space="preserve">8.3.3.1. Sukurta IT specialisto pareigybė, atnaujinta internetinė svetainė patrauklesnė ir aiškesnė vartotojui. </w:t>
            </w:r>
          </w:p>
        </w:tc>
      </w:tr>
      <w:tr w:rsidR="009026FB" w:rsidRPr="00444953" w14:paraId="3B4C0A9F" w14:textId="77777777" w:rsidTr="00767034">
        <w:tc>
          <w:tcPr>
            <w:tcW w:w="2864" w:type="dxa"/>
            <w:vMerge w:val="restart"/>
            <w:tcBorders>
              <w:left w:val="single" w:sz="4" w:space="0" w:color="auto"/>
              <w:right w:val="single" w:sz="4" w:space="0" w:color="auto"/>
            </w:tcBorders>
          </w:tcPr>
          <w:p w14:paraId="5F8F4188" w14:textId="5014D7E2" w:rsidR="009026FB" w:rsidRPr="00444953" w:rsidRDefault="009026FB" w:rsidP="009026FB">
            <w:pPr>
              <w:widowControl w:val="0"/>
              <w:spacing w:line="252" w:lineRule="auto"/>
              <w:rPr>
                <w:szCs w:val="24"/>
                <w:lang w:eastAsia="lt-LT"/>
              </w:rPr>
            </w:pPr>
            <w:r w:rsidRPr="00444953">
              <w:rPr>
                <w:szCs w:val="24"/>
                <w:lang w:eastAsia="lt-LT"/>
              </w:rPr>
              <w:t xml:space="preserve">8.4. Užtikrinti kokybės valdymo  modelio įdiegimo mokykloje </w:t>
            </w:r>
            <w:r w:rsidRPr="00444953">
              <w:rPr>
                <w:szCs w:val="24"/>
              </w:rPr>
              <w:t>pasirengimą.</w:t>
            </w:r>
          </w:p>
          <w:p w14:paraId="50C9E882" w14:textId="64DF3B99" w:rsidR="009026FB" w:rsidRPr="00444953" w:rsidRDefault="009026FB" w:rsidP="00781D41">
            <w:pPr>
              <w:widowControl w:val="0"/>
              <w:spacing w:line="252" w:lineRule="auto"/>
              <w:rPr>
                <w:szCs w:val="24"/>
                <w:lang w:eastAsia="lt-LT"/>
              </w:rPr>
            </w:pPr>
            <w:r w:rsidRPr="00444953">
              <w:rPr>
                <w:szCs w:val="24"/>
                <w:lang w:eastAsia="lt-LT"/>
              </w:rPr>
              <w:t>(veiklos sritis - Lyderystė ir vadyba)</w:t>
            </w:r>
            <w:r w:rsidR="00781D41">
              <w:rPr>
                <w:szCs w:val="24"/>
                <w:lang w:eastAsia="lt-LT"/>
              </w:rPr>
              <w:t>.</w:t>
            </w:r>
          </w:p>
        </w:tc>
        <w:tc>
          <w:tcPr>
            <w:tcW w:w="3119" w:type="dxa"/>
            <w:vMerge w:val="restart"/>
            <w:tcBorders>
              <w:top w:val="single" w:sz="4" w:space="0" w:color="auto"/>
              <w:left w:val="single" w:sz="4" w:space="0" w:color="auto"/>
              <w:right w:val="single" w:sz="4" w:space="0" w:color="auto"/>
            </w:tcBorders>
          </w:tcPr>
          <w:p w14:paraId="6CE99E43" w14:textId="7E4FE731" w:rsidR="009026FB" w:rsidRPr="00444953" w:rsidRDefault="009026FB" w:rsidP="009026FB">
            <w:pPr>
              <w:jc w:val="both"/>
              <w:rPr>
                <w:szCs w:val="24"/>
              </w:rPr>
            </w:pPr>
            <w:r w:rsidRPr="00444953">
              <w:rPr>
                <w:szCs w:val="24"/>
              </w:rPr>
              <w:t xml:space="preserve">8.4.1. Pasirengta </w:t>
            </w:r>
            <w:r w:rsidRPr="00444953">
              <w:rPr>
                <w:szCs w:val="24"/>
                <w:lang w:eastAsia="lt-LT"/>
              </w:rPr>
              <w:t>kokybės valdymo  modelio mokykloje įdiegimui</w:t>
            </w:r>
            <w:r w:rsidR="002003D3">
              <w:rPr>
                <w:szCs w:val="24"/>
                <w:lang w:eastAsia="lt-LT"/>
              </w:rPr>
              <w:t>.</w:t>
            </w:r>
          </w:p>
        </w:tc>
        <w:tc>
          <w:tcPr>
            <w:tcW w:w="3402" w:type="dxa"/>
            <w:tcBorders>
              <w:top w:val="single" w:sz="4" w:space="0" w:color="auto"/>
              <w:left w:val="single" w:sz="4" w:space="0" w:color="auto"/>
              <w:bottom w:val="single" w:sz="4" w:space="0" w:color="auto"/>
              <w:right w:val="single" w:sz="4" w:space="0" w:color="auto"/>
            </w:tcBorders>
          </w:tcPr>
          <w:p w14:paraId="596964C7" w14:textId="721F584D" w:rsidR="009026FB" w:rsidRPr="00444953" w:rsidRDefault="009026FB" w:rsidP="002003D3">
            <w:pPr>
              <w:widowControl w:val="0"/>
              <w:spacing w:line="252" w:lineRule="auto"/>
              <w:rPr>
                <w:szCs w:val="24"/>
              </w:rPr>
            </w:pPr>
            <w:r w:rsidRPr="00444953">
              <w:rPr>
                <w:lang w:eastAsia="lt-LT"/>
              </w:rPr>
              <w:t>8.4.1.1. Dalyvauta Švietimo centro organizuojamuose mokymuose.</w:t>
            </w:r>
          </w:p>
        </w:tc>
      </w:tr>
      <w:tr w:rsidR="009026FB" w:rsidRPr="00444953" w14:paraId="176F9638" w14:textId="77777777" w:rsidTr="00767034">
        <w:tc>
          <w:tcPr>
            <w:tcW w:w="2864" w:type="dxa"/>
            <w:vMerge/>
            <w:tcBorders>
              <w:left w:val="single" w:sz="4" w:space="0" w:color="auto"/>
              <w:right w:val="single" w:sz="4" w:space="0" w:color="auto"/>
            </w:tcBorders>
          </w:tcPr>
          <w:p w14:paraId="140E0E58" w14:textId="77777777" w:rsidR="009026FB" w:rsidRPr="00444953" w:rsidRDefault="009026FB" w:rsidP="009026FB">
            <w:pPr>
              <w:jc w:val="both"/>
              <w:rPr>
                <w:szCs w:val="24"/>
                <w:lang w:eastAsia="lt-LT"/>
              </w:rPr>
            </w:pPr>
          </w:p>
        </w:tc>
        <w:tc>
          <w:tcPr>
            <w:tcW w:w="3119" w:type="dxa"/>
            <w:vMerge/>
            <w:tcBorders>
              <w:left w:val="single" w:sz="4" w:space="0" w:color="auto"/>
              <w:bottom w:val="single" w:sz="4" w:space="0" w:color="auto"/>
              <w:right w:val="single" w:sz="4" w:space="0" w:color="auto"/>
            </w:tcBorders>
          </w:tcPr>
          <w:p w14:paraId="7A48F0C0" w14:textId="77777777" w:rsidR="009026FB" w:rsidRPr="00444953" w:rsidRDefault="009026FB" w:rsidP="009026FB">
            <w:pPr>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B48EB16" w14:textId="05CFF682" w:rsidR="009026FB" w:rsidRPr="00444953" w:rsidRDefault="009026FB" w:rsidP="009026FB">
            <w:pPr>
              <w:widowControl w:val="0"/>
              <w:spacing w:line="252" w:lineRule="auto"/>
              <w:rPr>
                <w:shd w:val="clear" w:color="auto" w:fill="FFFFFF"/>
              </w:rPr>
            </w:pPr>
            <w:r w:rsidRPr="00444953">
              <w:rPr>
                <w:lang w:eastAsia="lt-LT"/>
              </w:rPr>
              <w:t xml:space="preserve">8.4.1.2. </w:t>
            </w:r>
            <w:r w:rsidRPr="00444953">
              <w:rPr>
                <w:szCs w:val="24"/>
                <w:shd w:val="clear" w:color="auto" w:fill="FFFFFF"/>
              </w:rPr>
              <w:t xml:space="preserve">Pasirengtas kokybės valdymo modelio įdiegimo plano projektas.  </w:t>
            </w:r>
          </w:p>
        </w:tc>
      </w:tr>
    </w:tbl>
    <w:p w14:paraId="381D6884" w14:textId="77777777" w:rsidR="00034301" w:rsidRPr="00444953" w:rsidRDefault="00034301" w:rsidP="001D29B5">
      <w:pPr>
        <w:rPr>
          <w:szCs w:val="24"/>
        </w:rPr>
      </w:pPr>
    </w:p>
    <w:p w14:paraId="7B4A1EDD" w14:textId="15A1F462" w:rsidR="001D29B5" w:rsidRPr="00444953" w:rsidRDefault="001D29B5" w:rsidP="00302661">
      <w:pPr>
        <w:tabs>
          <w:tab w:val="left" w:pos="426"/>
        </w:tabs>
        <w:ind w:left="142"/>
        <w:jc w:val="both"/>
        <w:rPr>
          <w:b/>
          <w:szCs w:val="24"/>
          <w:lang w:eastAsia="lt-LT"/>
        </w:rPr>
      </w:pPr>
      <w:r w:rsidRPr="00444953">
        <w:rPr>
          <w:b/>
          <w:szCs w:val="24"/>
          <w:lang w:eastAsia="lt-LT"/>
        </w:rPr>
        <w:t>9.</w:t>
      </w:r>
      <w:r w:rsidRPr="00444953">
        <w:rPr>
          <w:b/>
          <w:szCs w:val="24"/>
          <w:lang w:eastAsia="lt-LT"/>
        </w:rPr>
        <w:tab/>
        <w:t>Rizika, kuriai esant nustatytos užduotys gali būti neįvykdytos</w:t>
      </w:r>
      <w:r w:rsidRPr="00444953">
        <w:rPr>
          <w:szCs w:val="24"/>
          <w:lang w:eastAsia="lt-LT"/>
        </w:rPr>
        <w:t xml:space="preserve"> </w:t>
      </w:r>
      <w:r w:rsidRPr="00444953">
        <w:rPr>
          <w:b/>
          <w:szCs w:val="24"/>
          <w:lang w:eastAsia="lt-LT"/>
        </w:rPr>
        <w:t>(aplinkybės, kurios gali turėti neigiamos įtakos įvykdyti šias užduotis)</w:t>
      </w:r>
    </w:p>
    <w:p w14:paraId="39493485" w14:textId="34E95CA1" w:rsidR="00550FCE" w:rsidRPr="00444953" w:rsidRDefault="00550FCE" w:rsidP="001437E0">
      <w:pPr>
        <w:tabs>
          <w:tab w:val="left" w:pos="426"/>
        </w:tabs>
        <w:jc w:val="both"/>
        <w:rPr>
          <w:bCs/>
          <w:sz w:val="20"/>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39BF" w:rsidRPr="00444953" w14:paraId="7969E814" w14:textId="77777777" w:rsidTr="004334B3">
        <w:tc>
          <w:tcPr>
            <w:tcW w:w="9356" w:type="dxa"/>
            <w:tcBorders>
              <w:top w:val="single" w:sz="4" w:space="0" w:color="auto"/>
              <w:left w:val="single" w:sz="4" w:space="0" w:color="auto"/>
              <w:bottom w:val="single" w:sz="4" w:space="0" w:color="auto"/>
              <w:right w:val="single" w:sz="4" w:space="0" w:color="auto"/>
            </w:tcBorders>
            <w:hideMark/>
          </w:tcPr>
          <w:p w14:paraId="3BE27331" w14:textId="3755B1F5" w:rsidR="001D29B5" w:rsidRPr="00444953" w:rsidRDefault="001D29B5" w:rsidP="004334B3">
            <w:pPr>
              <w:jc w:val="both"/>
              <w:rPr>
                <w:szCs w:val="24"/>
                <w:lang w:eastAsia="lt-LT"/>
              </w:rPr>
            </w:pPr>
            <w:r w:rsidRPr="00444953">
              <w:rPr>
                <w:szCs w:val="24"/>
                <w:lang w:eastAsia="lt-LT"/>
              </w:rPr>
              <w:t>9.1.</w:t>
            </w:r>
            <w:r w:rsidR="001A590A" w:rsidRPr="00444953">
              <w:rPr>
                <w:szCs w:val="24"/>
                <w:lang w:eastAsia="lt-LT"/>
              </w:rPr>
              <w:t xml:space="preserve"> </w:t>
            </w:r>
            <w:r w:rsidR="005476E2" w:rsidRPr="00444953">
              <w:rPr>
                <w:szCs w:val="24"/>
                <w:lang w:eastAsia="lt-LT"/>
              </w:rPr>
              <w:t>S</w:t>
            </w:r>
            <w:r w:rsidR="009A0202" w:rsidRPr="00444953">
              <w:rPr>
                <w:szCs w:val="24"/>
                <w:lang w:eastAsia="lt-LT"/>
              </w:rPr>
              <w:t>ituacija dėl</w:t>
            </w:r>
            <w:r w:rsidR="003B4441" w:rsidRPr="00444953">
              <w:rPr>
                <w:szCs w:val="24"/>
                <w:lang w:eastAsia="lt-LT"/>
              </w:rPr>
              <w:t xml:space="preserve"> </w:t>
            </w:r>
            <w:r w:rsidR="00784389" w:rsidRPr="00444953">
              <w:rPr>
                <w:szCs w:val="24"/>
                <w:lang w:eastAsia="lt-LT"/>
              </w:rPr>
              <w:t xml:space="preserve">nenugalimų </w:t>
            </w:r>
            <w:r w:rsidR="00AA253B" w:rsidRPr="00444953">
              <w:rPr>
                <w:szCs w:val="24"/>
                <w:lang w:eastAsia="lt-LT"/>
              </w:rPr>
              <w:t>jėg</w:t>
            </w:r>
            <w:r w:rsidR="00784389" w:rsidRPr="00444953">
              <w:rPr>
                <w:szCs w:val="24"/>
                <w:lang w:eastAsia="lt-LT"/>
              </w:rPr>
              <w:t>ų</w:t>
            </w:r>
            <w:r w:rsidR="00BE4D43" w:rsidRPr="00444953">
              <w:rPr>
                <w:szCs w:val="24"/>
                <w:lang w:eastAsia="lt-LT"/>
              </w:rPr>
              <w:t xml:space="preserve"> (force majeure</w:t>
            </w:r>
            <w:r w:rsidR="00AA253B" w:rsidRPr="00444953">
              <w:rPr>
                <w:szCs w:val="24"/>
                <w:lang w:eastAsia="lt-LT"/>
              </w:rPr>
              <w:t>)</w:t>
            </w:r>
            <w:r w:rsidR="00092CEA" w:rsidRPr="00444953">
              <w:rPr>
                <w:szCs w:val="24"/>
                <w:lang w:eastAsia="lt-LT"/>
              </w:rPr>
              <w:t>.</w:t>
            </w:r>
          </w:p>
        </w:tc>
      </w:tr>
      <w:tr w:rsidR="00A739BF" w:rsidRPr="00444953" w14:paraId="6A2C6FE0" w14:textId="77777777" w:rsidTr="004334B3">
        <w:tc>
          <w:tcPr>
            <w:tcW w:w="9356" w:type="dxa"/>
            <w:tcBorders>
              <w:top w:val="single" w:sz="4" w:space="0" w:color="auto"/>
              <w:left w:val="single" w:sz="4" w:space="0" w:color="auto"/>
              <w:bottom w:val="single" w:sz="4" w:space="0" w:color="auto"/>
              <w:right w:val="single" w:sz="4" w:space="0" w:color="auto"/>
            </w:tcBorders>
            <w:hideMark/>
          </w:tcPr>
          <w:p w14:paraId="6EF939D4" w14:textId="38F75FE8" w:rsidR="001D29B5" w:rsidRPr="00444953" w:rsidRDefault="001D29B5" w:rsidP="004334B3">
            <w:pPr>
              <w:jc w:val="both"/>
              <w:rPr>
                <w:szCs w:val="24"/>
                <w:lang w:eastAsia="lt-LT"/>
              </w:rPr>
            </w:pPr>
            <w:r w:rsidRPr="00444953">
              <w:rPr>
                <w:szCs w:val="24"/>
                <w:lang w:eastAsia="lt-LT"/>
              </w:rPr>
              <w:t>9.2.</w:t>
            </w:r>
            <w:r w:rsidR="0064086C" w:rsidRPr="00444953">
              <w:rPr>
                <w:szCs w:val="24"/>
                <w:lang w:eastAsia="lt-LT"/>
              </w:rPr>
              <w:t xml:space="preserve"> Žmogiškieji faktoriai (</w:t>
            </w:r>
            <w:r w:rsidR="009A0202" w:rsidRPr="00444953">
              <w:rPr>
                <w:szCs w:val="24"/>
                <w:lang w:eastAsia="lt-LT"/>
              </w:rPr>
              <w:t xml:space="preserve">laikinas </w:t>
            </w:r>
            <w:r w:rsidR="00092CEA" w:rsidRPr="00444953">
              <w:rPr>
                <w:szCs w:val="24"/>
                <w:lang w:eastAsia="lt-LT"/>
              </w:rPr>
              <w:t>nedarbingumas</w:t>
            </w:r>
            <w:r w:rsidR="0064086C" w:rsidRPr="00444953">
              <w:rPr>
                <w:szCs w:val="24"/>
                <w:lang w:eastAsia="lt-LT"/>
              </w:rPr>
              <w:t>, specialistų trūkumas ir kt</w:t>
            </w:r>
            <w:r w:rsidR="00694EAF" w:rsidRPr="00444953">
              <w:rPr>
                <w:szCs w:val="24"/>
                <w:lang w:eastAsia="lt-LT"/>
              </w:rPr>
              <w:t>.</w:t>
            </w:r>
            <w:r w:rsidR="0064086C" w:rsidRPr="00444953">
              <w:rPr>
                <w:szCs w:val="24"/>
                <w:lang w:eastAsia="lt-LT"/>
              </w:rPr>
              <w:t>).</w:t>
            </w:r>
          </w:p>
        </w:tc>
      </w:tr>
      <w:tr w:rsidR="00A739BF" w:rsidRPr="00444953" w14:paraId="5ED1A5CD" w14:textId="77777777" w:rsidTr="004334B3">
        <w:tc>
          <w:tcPr>
            <w:tcW w:w="9356" w:type="dxa"/>
            <w:tcBorders>
              <w:top w:val="single" w:sz="4" w:space="0" w:color="auto"/>
              <w:left w:val="single" w:sz="4" w:space="0" w:color="auto"/>
              <w:bottom w:val="single" w:sz="4" w:space="0" w:color="auto"/>
              <w:right w:val="single" w:sz="4" w:space="0" w:color="auto"/>
            </w:tcBorders>
            <w:hideMark/>
          </w:tcPr>
          <w:p w14:paraId="45CCD9F0" w14:textId="756C67E6" w:rsidR="001D29B5" w:rsidRPr="00444953" w:rsidRDefault="001D29B5" w:rsidP="004334B3">
            <w:pPr>
              <w:jc w:val="both"/>
              <w:rPr>
                <w:szCs w:val="24"/>
                <w:lang w:eastAsia="lt-LT"/>
              </w:rPr>
            </w:pPr>
            <w:r w:rsidRPr="00444953">
              <w:rPr>
                <w:szCs w:val="24"/>
                <w:lang w:eastAsia="lt-LT"/>
              </w:rPr>
              <w:t>9.3.</w:t>
            </w:r>
            <w:r w:rsidR="0064086C" w:rsidRPr="00444953">
              <w:rPr>
                <w:szCs w:val="24"/>
                <w:lang w:eastAsia="lt-LT"/>
              </w:rPr>
              <w:t xml:space="preserve"> Nepakankamas </w:t>
            </w:r>
            <w:r w:rsidR="00D11ECA" w:rsidRPr="00444953">
              <w:rPr>
                <w:szCs w:val="24"/>
                <w:lang w:eastAsia="lt-LT"/>
              </w:rPr>
              <w:t>i</w:t>
            </w:r>
            <w:r w:rsidR="0064086C" w:rsidRPr="00444953">
              <w:rPr>
                <w:szCs w:val="24"/>
                <w:lang w:eastAsia="lt-LT"/>
              </w:rPr>
              <w:t>r pavėluotai skirtas finansavimas.</w:t>
            </w:r>
          </w:p>
        </w:tc>
      </w:tr>
      <w:tr w:rsidR="0064086C" w:rsidRPr="00444953" w14:paraId="43BF1082" w14:textId="77777777" w:rsidTr="004334B3">
        <w:tc>
          <w:tcPr>
            <w:tcW w:w="9356" w:type="dxa"/>
            <w:tcBorders>
              <w:top w:val="single" w:sz="4" w:space="0" w:color="auto"/>
              <w:left w:val="single" w:sz="4" w:space="0" w:color="auto"/>
              <w:bottom w:val="single" w:sz="4" w:space="0" w:color="auto"/>
              <w:right w:val="single" w:sz="4" w:space="0" w:color="auto"/>
            </w:tcBorders>
          </w:tcPr>
          <w:p w14:paraId="5017FFD9" w14:textId="766A7426" w:rsidR="0064086C" w:rsidRPr="00444953" w:rsidRDefault="0064086C" w:rsidP="004334B3">
            <w:pPr>
              <w:jc w:val="both"/>
              <w:rPr>
                <w:szCs w:val="24"/>
                <w:lang w:eastAsia="lt-LT"/>
              </w:rPr>
            </w:pPr>
            <w:r w:rsidRPr="00444953">
              <w:rPr>
                <w:szCs w:val="24"/>
                <w:lang w:eastAsia="lt-LT"/>
              </w:rPr>
              <w:t xml:space="preserve">9.4. </w:t>
            </w:r>
            <w:r w:rsidR="00132D30" w:rsidRPr="00444953">
              <w:rPr>
                <w:szCs w:val="24"/>
                <w:lang w:eastAsia="lt-LT"/>
              </w:rPr>
              <w:t>Aukštesnių</w:t>
            </w:r>
            <w:r w:rsidR="00A95695" w:rsidRPr="00444953">
              <w:rPr>
                <w:szCs w:val="24"/>
                <w:lang w:eastAsia="lt-LT"/>
              </w:rPr>
              <w:t xml:space="preserve"> </w:t>
            </w:r>
            <w:r w:rsidR="00092CEA" w:rsidRPr="00444953">
              <w:rPr>
                <w:szCs w:val="24"/>
                <w:lang w:eastAsia="lt-LT"/>
              </w:rPr>
              <w:t>teisės aktų pakeitimai</w:t>
            </w:r>
            <w:r w:rsidR="00D11ECA" w:rsidRPr="00444953">
              <w:rPr>
                <w:szCs w:val="24"/>
                <w:lang w:eastAsia="lt-LT"/>
              </w:rPr>
              <w:t>.</w:t>
            </w:r>
          </w:p>
        </w:tc>
      </w:tr>
    </w:tbl>
    <w:p w14:paraId="7EB02840" w14:textId="77777777" w:rsidR="007321AF" w:rsidRPr="00444953" w:rsidRDefault="007321AF" w:rsidP="001D29B5">
      <w:pPr>
        <w:jc w:val="center"/>
        <w:rPr>
          <w:bCs/>
          <w:szCs w:val="24"/>
          <w:lang w:eastAsia="lt-LT"/>
        </w:rPr>
      </w:pPr>
    </w:p>
    <w:p w14:paraId="726CA215" w14:textId="51DBF76E" w:rsidR="007321AF" w:rsidRPr="00444953" w:rsidRDefault="007321AF" w:rsidP="007321AF">
      <w:pPr>
        <w:jc w:val="both"/>
        <w:rPr>
          <w:bCs/>
          <w:szCs w:val="24"/>
          <w:lang w:eastAsia="lt-LT"/>
        </w:rPr>
      </w:pPr>
      <w:r w:rsidRPr="00444953">
        <w:rPr>
          <w:bCs/>
          <w:szCs w:val="24"/>
          <w:lang w:eastAsia="lt-LT"/>
        </w:rPr>
        <w:t xml:space="preserve">Šiaulių miesto savivaldybės administracijos </w:t>
      </w:r>
      <w:r w:rsidR="005A5025" w:rsidRPr="00444953">
        <w:rPr>
          <w:bCs/>
          <w:szCs w:val="24"/>
          <w:lang w:eastAsia="lt-LT"/>
        </w:rPr>
        <w:t>Švietimo skyriaus siūlymas</w:t>
      </w:r>
      <w:r w:rsidRPr="00444953">
        <w:rPr>
          <w:bCs/>
          <w:szCs w:val="24"/>
          <w:lang w:eastAsia="lt-LT"/>
        </w:rPr>
        <w:t>:</w:t>
      </w:r>
    </w:p>
    <w:p w14:paraId="2BD28C9B" w14:textId="5954EF11" w:rsidR="001D29B5" w:rsidRPr="00444953" w:rsidRDefault="007321AF" w:rsidP="007321AF">
      <w:pPr>
        <w:jc w:val="both"/>
        <w:rPr>
          <w:b/>
          <w:szCs w:val="24"/>
          <w:lang w:eastAsia="lt-LT"/>
        </w:rPr>
      </w:pPr>
      <w:r w:rsidRPr="00444953">
        <w:rPr>
          <w:b/>
          <w:szCs w:val="24"/>
          <w:lang w:eastAsia="lt-LT"/>
        </w:rPr>
        <w:t>Pritarti 202</w:t>
      </w:r>
      <w:r w:rsidR="001437E0">
        <w:rPr>
          <w:b/>
          <w:szCs w:val="24"/>
          <w:lang w:eastAsia="lt-LT"/>
        </w:rPr>
        <w:t>3</w:t>
      </w:r>
      <w:r w:rsidRPr="00444953">
        <w:rPr>
          <w:b/>
          <w:szCs w:val="24"/>
          <w:lang w:eastAsia="lt-LT"/>
        </w:rPr>
        <w:t xml:space="preserve"> metų veiklos užduotims.</w:t>
      </w:r>
      <w:r w:rsidR="005A5025" w:rsidRPr="00444953">
        <w:rPr>
          <w:b/>
          <w:szCs w:val="24"/>
          <w:lang w:eastAsia="lt-LT"/>
        </w:rPr>
        <w:t xml:space="preserve"> </w:t>
      </w:r>
    </w:p>
    <w:p w14:paraId="6D35ED8C" w14:textId="77777777" w:rsidR="005A5025" w:rsidRPr="00444953" w:rsidRDefault="005A5025" w:rsidP="001D29B5">
      <w:pPr>
        <w:jc w:val="center"/>
        <w:rPr>
          <w:b/>
          <w:szCs w:val="24"/>
          <w:lang w:eastAsia="lt-LT"/>
        </w:rPr>
      </w:pPr>
    </w:p>
    <w:p w14:paraId="4768D5B3" w14:textId="77777777" w:rsidR="001D29B5" w:rsidRPr="00444953" w:rsidRDefault="001D29B5" w:rsidP="001D29B5">
      <w:pPr>
        <w:jc w:val="center"/>
        <w:rPr>
          <w:b/>
          <w:szCs w:val="24"/>
          <w:lang w:eastAsia="lt-LT"/>
        </w:rPr>
      </w:pPr>
      <w:r w:rsidRPr="00444953">
        <w:rPr>
          <w:b/>
          <w:szCs w:val="24"/>
          <w:lang w:eastAsia="lt-LT"/>
        </w:rPr>
        <w:t>VI SKYRIUS</w:t>
      </w:r>
    </w:p>
    <w:p w14:paraId="1BDB0122" w14:textId="77777777" w:rsidR="001D29B5" w:rsidRPr="00444953" w:rsidRDefault="001D29B5" w:rsidP="001D29B5">
      <w:pPr>
        <w:jc w:val="center"/>
        <w:rPr>
          <w:b/>
          <w:szCs w:val="24"/>
          <w:lang w:eastAsia="lt-LT"/>
        </w:rPr>
      </w:pPr>
      <w:r w:rsidRPr="00444953">
        <w:rPr>
          <w:b/>
          <w:szCs w:val="24"/>
          <w:lang w:eastAsia="lt-LT"/>
        </w:rPr>
        <w:t>VERTINIMO PAGRINDIMAS IR SIŪLYMAI</w:t>
      </w:r>
    </w:p>
    <w:p w14:paraId="3BC7254E" w14:textId="77777777" w:rsidR="001D29B5" w:rsidRPr="00444953" w:rsidRDefault="001D29B5" w:rsidP="001D29B5">
      <w:pPr>
        <w:jc w:val="center"/>
        <w:rPr>
          <w:szCs w:val="24"/>
          <w:lang w:eastAsia="lt-LT"/>
        </w:rPr>
      </w:pPr>
    </w:p>
    <w:p w14:paraId="62CF35E8" w14:textId="77777777" w:rsidR="001437E0" w:rsidRDefault="001D29B5" w:rsidP="007E00AB">
      <w:pPr>
        <w:tabs>
          <w:tab w:val="right" w:leader="underscore" w:pos="9071"/>
        </w:tabs>
        <w:jc w:val="both"/>
        <w:rPr>
          <w:szCs w:val="24"/>
          <w:lang w:eastAsia="lt-LT"/>
        </w:rPr>
      </w:pPr>
      <w:r w:rsidRPr="00444953">
        <w:rPr>
          <w:b/>
          <w:szCs w:val="24"/>
          <w:lang w:eastAsia="lt-LT"/>
        </w:rPr>
        <w:t>10. Įvertinimas, jo pagrindimas ir siūlymai:</w:t>
      </w:r>
      <w:r w:rsidRPr="00444953">
        <w:rPr>
          <w:szCs w:val="24"/>
          <w:lang w:eastAsia="lt-LT"/>
        </w:rPr>
        <w:t xml:space="preserve"> </w:t>
      </w:r>
    </w:p>
    <w:p w14:paraId="7546F6DE" w14:textId="119773AA" w:rsidR="00024C22" w:rsidRPr="00444953" w:rsidRDefault="001437E0" w:rsidP="007E00AB">
      <w:pPr>
        <w:tabs>
          <w:tab w:val="right" w:leader="underscore" w:pos="9071"/>
        </w:tabs>
        <w:jc w:val="both"/>
        <w:rPr>
          <w:szCs w:val="24"/>
          <w:lang w:eastAsia="lt-LT"/>
        </w:rPr>
      </w:pPr>
      <w:r>
        <w:rPr>
          <w:szCs w:val="24"/>
          <w:lang w:eastAsia="lt-LT"/>
        </w:rPr>
        <w:t xml:space="preserve">      </w:t>
      </w:r>
      <w:r w:rsidR="0064086C" w:rsidRPr="00444953">
        <w:rPr>
          <w:szCs w:val="24"/>
          <w:lang w:eastAsia="lt-LT"/>
        </w:rPr>
        <w:t>Šiaulių dailės mokyklos direktoriaus Petro Slonksnio veiklos ataskaita vertinam</w:t>
      </w:r>
      <w:r w:rsidR="005A5025" w:rsidRPr="00444953">
        <w:rPr>
          <w:szCs w:val="24"/>
          <w:lang w:eastAsia="lt-LT"/>
        </w:rPr>
        <w:t>a</w:t>
      </w:r>
      <w:r w:rsidR="0064086C" w:rsidRPr="00444953">
        <w:rPr>
          <w:szCs w:val="24"/>
          <w:lang w:eastAsia="lt-LT"/>
        </w:rPr>
        <w:t xml:space="preserve"> </w:t>
      </w:r>
      <w:r w:rsidR="000425E1" w:rsidRPr="00444953">
        <w:rPr>
          <w:b/>
          <w:bCs/>
          <w:szCs w:val="24"/>
          <w:lang w:eastAsia="lt-LT"/>
        </w:rPr>
        <w:t>labai gerai</w:t>
      </w:r>
      <w:r w:rsidR="0064086C" w:rsidRPr="00444953">
        <w:rPr>
          <w:szCs w:val="24"/>
          <w:lang w:eastAsia="lt-LT"/>
        </w:rPr>
        <w:t xml:space="preserve">. Visos planuotos užduotys yra įvykdytos. Atliktos užduotys, kurios nebuvo planuotos ir nustatytos. </w:t>
      </w:r>
    </w:p>
    <w:p w14:paraId="400A28AB" w14:textId="2D9633E3" w:rsidR="001D29B5" w:rsidRPr="00444953" w:rsidRDefault="001D29B5" w:rsidP="001D29B5">
      <w:pPr>
        <w:tabs>
          <w:tab w:val="left" w:pos="4253"/>
          <w:tab w:val="left" w:pos="6946"/>
        </w:tabs>
        <w:jc w:val="both"/>
        <w:rPr>
          <w:szCs w:val="24"/>
          <w:lang w:eastAsia="lt-LT"/>
        </w:rPr>
      </w:pPr>
      <w:r w:rsidRPr="00444953">
        <w:rPr>
          <w:szCs w:val="24"/>
          <w:lang w:eastAsia="lt-LT"/>
        </w:rPr>
        <w:t xml:space="preserve">         </w:t>
      </w:r>
    </w:p>
    <w:p w14:paraId="1015CDA6" w14:textId="38AF25E6" w:rsidR="001437E0" w:rsidRDefault="001437E0" w:rsidP="00FC41CF">
      <w:pPr>
        <w:tabs>
          <w:tab w:val="left" w:pos="4253"/>
          <w:tab w:val="left" w:pos="6946"/>
        </w:tabs>
        <w:jc w:val="both"/>
        <w:rPr>
          <w:szCs w:val="24"/>
          <w:lang w:eastAsia="lt-LT"/>
        </w:rPr>
      </w:pPr>
      <w:r>
        <w:rPr>
          <w:szCs w:val="24"/>
          <w:lang w:eastAsia="lt-LT"/>
        </w:rPr>
        <w:t>Šiaulių dailės m</w:t>
      </w:r>
      <w:r w:rsidR="00FC41CF" w:rsidRPr="00444953">
        <w:rPr>
          <w:szCs w:val="24"/>
          <w:lang w:eastAsia="lt-LT"/>
        </w:rPr>
        <w:t xml:space="preserve">okyklos tarybos     </w:t>
      </w:r>
      <w:r>
        <w:rPr>
          <w:szCs w:val="24"/>
          <w:lang w:eastAsia="lt-LT"/>
        </w:rPr>
        <w:t xml:space="preserve">                __________    </w:t>
      </w:r>
      <w:r w:rsidR="00FC41CF" w:rsidRPr="00444953">
        <w:rPr>
          <w:szCs w:val="24"/>
          <w:lang w:eastAsia="lt-LT"/>
        </w:rPr>
        <w:t xml:space="preserve">  </w:t>
      </w:r>
      <w:r>
        <w:rPr>
          <w:szCs w:val="24"/>
          <w:lang w:eastAsia="lt-LT"/>
        </w:rPr>
        <w:t xml:space="preserve">       </w:t>
      </w:r>
      <w:r w:rsidR="000425E1" w:rsidRPr="00444953">
        <w:rPr>
          <w:szCs w:val="24"/>
          <w:lang w:eastAsia="lt-LT"/>
        </w:rPr>
        <w:t>Rinaldas Damskis</w:t>
      </w:r>
      <w:r w:rsidR="00FC41CF" w:rsidRPr="00444953">
        <w:rPr>
          <w:szCs w:val="24"/>
          <w:lang w:eastAsia="lt-LT"/>
        </w:rPr>
        <w:t xml:space="preserve">   202</w:t>
      </w:r>
      <w:r w:rsidR="009A1228" w:rsidRPr="00444953">
        <w:rPr>
          <w:szCs w:val="24"/>
          <w:lang w:eastAsia="lt-LT"/>
        </w:rPr>
        <w:t>3</w:t>
      </w:r>
      <w:r w:rsidR="00FC41CF" w:rsidRPr="00444953">
        <w:rPr>
          <w:szCs w:val="24"/>
          <w:lang w:eastAsia="lt-LT"/>
        </w:rPr>
        <w:t>-01-</w:t>
      </w:r>
      <w:r w:rsidR="009D74FB" w:rsidRPr="00444953">
        <w:rPr>
          <w:szCs w:val="24"/>
          <w:lang w:eastAsia="lt-LT"/>
        </w:rPr>
        <w:t>17</w:t>
      </w:r>
      <w:r w:rsidRPr="001437E0">
        <w:rPr>
          <w:szCs w:val="24"/>
          <w:lang w:eastAsia="lt-LT"/>
        </w:rPr>
        <w:t xml:space="preserve"> </w:t>
      </w:r>
    </w:p>
    <w:p w14:paraId="343CA75B" w14:textId="07181C84" w:rsidR="001437E0" w:rsidRPr="00444953" w:rsidRDefault="001437E0" w:rsidP="001437E0">
      <w:pPr>
        <w:tabs>
          <w:tab w:val="left" w:pos="4536"/>
          <w:tab w:val="left" w:pos="7230"/>
        </w:tabs>
        <w:jc w:val="both"/>
        <w:rPr>
          <w:sz w:val="20"/>
          <w:lang w:eastAsia="lt-LT"/>
        </w:rPr>
      </w:pPr>
      <w:r>
        <w:rPr>
          <w:szCs w:val="24"/>
          <w:lang w:eastAsia="lt-LT"/>
        </w:rPr>
        <w:t>p</w:t>
      </w:r>
      <w:r w:rsidRPr="00444953">
        <w:rPr>
          <w:szCs w:val="24"/>
          <w:lang w:eastAsia="lt-LT"/>
        </w:rPr>
        <w:t>irmininkas</w:t>
      </w:r>
      <w:r>
        <w:rPr>
          <w:szCs w:val="24"/>
          <w:lang w:eastAsia="lt-LT"/>
        </w:rPr>
        <w:t xml:space="preserve">                                                         </w:t>
      </w:r>
      <w:r w:rsidRPr="00444953">
        <w:rPr>
          <w:sz w:val="20"/>
          <w:lang w:eastAsia="lt-LT"/>
        </w:rPr>
        <w:t>(parašas)</w:t>
      </w:r>
    </w:p>
    <w:p w14:paraId="0486EE94" w14:textId="1D131148" w:rsidR="001D29B5" w:rsidRPr="00444953" w:rsidRDefault="00FC41CF" w:rsidP="001437E0">
      <w:pPr>
        <w:tabs>
          <w:tab w:val="left" w:pos="4536"/>
          <w:tab w:val="left" w:pos="7230"/>
        </w:tabs>
        <w:jc w:val="both"/>
        <w:rPr>
          <w:sz w:val="20"/>
          <w:lang w:eastAsia="lt-LT"/>
        </w:rPr>
      </w:pPr>
      <w:r w:rsidRPr="00444953">
        <w:rPr>
          <w:sz w:val="20"/>
          <w:lang w:eastAsia="lt-LT"/>
        </w:rPr>
        <w:t xml:space="preserve">     </w:t>
      </w:r>
    </w:p>
    <w:p w14:paraId="25874FE6" w14:textId="77777777" w:rsidR="000074A1" w:rsidRDefault="001D29B5" w:rsidP="00AC67F8">
      <w:pPr>
        <w:tabs>
          <w:tab w:val="left" w:pos="6237"/>
          <w:tab w:val="right" w:pos="8306"/>
        </w:tabs>
        <w:jc w:val="both"/>
        <w:rPr>
          <w:szCs w:val="24"/>
          <w:lang w:eastAsia="lt-LT"/>
        </w:rPr>
      </w:pPr>
      <w:r w:rsidRPr="00444953">
        <w:rPr>
          <w:b/>
          <w:szCs w:val="24"/>
          <w:lang w:eastAsia="lt-LT"/>
        </w:rPr>
        <w:t>11. Įvertinimas, jo pagrindimas ir siūlymai:</w:t>
      </w:r>
      <w:r w:rsidRPr="00444953">
        <w:rPr>
          <w:szCs w:val="24"/>
          <w:lang w:eastAsia="lt-LT"/>
        </w:rPr>
        <w:t xml:space="preserve"> </w:t>
      </w:r>
      <w:r w:rsidR="003B4441" w:rsidRPr="00444953">
        <w:rPr>
          <w:szCs w:val="24"/>
          <w:lang w:eastAsia="lt-LT"/>
        </w:rPr>
        <w:t xml:space="preserve"> </w:t>
      </w:r>
    </w:p>
    <w:p w14:paraId="3A5EBBA2" w14:textId="77777777" w:rsidR="001437E0" w:rsidRDefault="003B4441" w:rsidP="001437E0">
      <w:pPr>
        <w:tabs>
          <w:tab w:val="left" w:pos="6237"/>
          <w:tab w:val="right" w:pos="8306"/>
        </w:tabs>
        <w:jc w:val="both"/>
        <w:rPr>
          <w:szCs w:val="24"/>
          <w:lang w:eastAsia="lt-LT"/>
        </w:rPr>
      </w:pPr>
      <w:r w:rsidRPr="00973F49">
        <w:rPr>
          <w:szCs w:val="24"/>
          <w:lang w:eastAsia="lt-LT"/>
        </w:rPr>
        <w:t xml:space="preserve"> </w:t>
      </w:r>
      <w:r w:rsidR="001437E0">
        <w:rPr>
          <w:szCs w:val="24"/>
          <w:lang w:eastAsia="lt-LT"/>
        </w:rPr>
        <w:t xml:space="preserve">     </w:t>
      </w:r>
      <w:r w:rsidR="00AC67F8" w:rsidRPr="00973F49">
        <w:rPr>
          <w:szCs w:val="24"/>
        </w:rPr>
        <w:t xml:space="preserve">Šiaulių dailės mokyklos direktoriaus </w:t>
      </w:r>
      <w:r w:rsidR="00AC67F8" w:rsidRPr="00973F49">
        <w:rPr>
          <w:szCs w:val="24"/>
          <w:lang w:eastAsia="lt-LT"/>
        </w:rPr>
        <w:t>Petr</w:t>
      </w:r>
      <w:r w:rsidR="00AC67F8" w:rsidRPr="00973F49">
        <w:rPr>
          <w:szCs w:val="24"/>
        </w:rPr>
        <w:t xml:space="preserve">o </w:t>
      </w:r>
      <w:r w:rsidR="00AC67F8" w:rsidRPr="00973F49">
        <w:rPr>
          <w:szCs w:val="24"/>
          <w:lang w:eastAsia="lt-LT"/>
        </w:rPr>
        <w:t>Slonksni</w:t>
      </w:r>
      <w:r w:rsidR="00C03729" w:rsidRPr="00973F49">
        <w:rPr>
          <w:szCs w:val="24"/>
        </w:rPr>
        <w:t xml:space="preserve">o </w:t>
      </w:r>
      <w:r w:rsidR="001437E0" w:rsidRPr="000F5B85">
        <w:rPr>
          <w:szCs w:val="24"/>
          <w:lang w:eastAsia="lt-LT"/>
        </w:rPr>
        <w:t xml:space="preserve">2022 metų veiklos užduotys </w:t>
      </w:r>
      <w:r w:rsidR="001437E0" w:rsidRPr="000F5B85">
        <w:rPr>
          <w:bCs/>
          <w:szCs w:val="24"/>
        </w:rPr>
        <w:t>įvykdytos laiku ir viršyti kai kurie sutartiniai vertinimo rodikliai, įstaigos veiklos administravimo veikloje pasiekta geresnių rezultatų, pagerinta įstaigos veikla, labai gerai atliktos pareigybės aprašyme nustatytos funkcijos</w:t>
      </w:r>
      <w:r w:rsidR="001437E0" w:rsidRPr="000F5B85">
        <w:rPr>
          <w:szCs w:val="24"/>
          <w:lang w:eastAsia="lt-LT"/>
        </w:rPr>
        <w:t>:</w:t>
      </w:r>
      <w:r w:rsidR="001437E0">
        <w:rPr>
          <w:szCs w:val="24"/>
        </w:rPr>
        <w:t xml:space="preserve"> </w:t>
      </w:r>
      <w:r w:rsidR="00A1700B" w:rsidRPr="00973F49">
        <w:rPr>
          <w:bCs/>
          <w:szCs w:val="24"/>
        </w:rPr>
        <w:t>sureng</w:t>
      </w:r>
      <w:r w:rsidR="000A4D10" w:rsidRPr="00973F49">
        <w:rPr>
          <w:bCs/>
          <w:szCs w:val="24"/>
        </w:rPr>
        <w:t>ta</w:t>
      </w:r>
      <w:r w:rsidR="00A1700B" w:rsidRPr="00973F49">
        <w:rPr>
          <w:szCs w:val="24"/>
        </w:rPr>
        <w:t xml:space="preserve"> 11 </w:t>
      </w:r>
      <w:r w:rsidR="000A4D10" w:rsidRPr="00973F49">
        <w:rPr>
          <w:szCs w:val="24"/>
        </w:rPr>
        <w:t xml:space="preserve"> mokinių ir mokytojų </w:t>
      </w:r>
      <w:r w:rsidR="00A1700B" w:rsidRPr="00973F49">
        <w:rPr>
          <w:szCs w:val="24"/>
        </w:rPr>
        <w:t>parodų</w:t>
      </w:r>
      <w:r w:rsidR="000A4D10" w:rsidRPr="00973F49">
        <w:rPr>
          <w:szCs w:val="24"/>
        </w:rPr>
        <w:t xml:space="preserve"> </w:t>
      </w:r>
      <w:r w:rsidR="00A1700B" w:rsidRPr="00973F49">
        <w:rPr>
          <w:szCs w:val="24"/>
        </w:rPr>
        <w:t>mokyklos bei miesto erdvėse</w:t>
      </w:r>
      <w:r w:rsidR="000A4D10" w:rsidRPr="00973F49">
        <w:rPr>
          <w:szCs w:val="24"/>
        </w:rPr>
        <w:t xml:space="preserve">, </w:t>
      </w:r>
      <w:r w:rsidR="008371AD" w:rsidRPr="00973F49">
        <w:rPr>
          <w:szCs w:val="24"/>
        </w:rPr>
        <w:t>33 parod</w:t>
      </w:r>
      <w:r w:rsidR="00E4202F" w:rsidRPr="00973F49">
        <w:rPr>
          <w:szCs w:val="24"/>
        </w:rPr>
        <w:t>o</w:t>
      </w:r>
      <w:r w:rsidR="008371AD" w:rsidRPr="00973F49">
        <w:rPr>
          <w:szCs w:val="24"/>
        </w:rPr>
        <w:t>s</w:t>
      </w:r>
      <w:r w:rsidR="008371AD" w:rsidRPr="00973F49">
        <w:rPr>
          <w:bCs/>
          <w:szCs w:val="24"/>
        </w:rPr>
        <w:t xml:space="preserve">  pristatytos </w:t>
      </w:r>
      <w:r w:rsidR="008371AD" w:rsidRPr="00973F49">
        <w:rPr>
          <w:szCs w:val="24"/>
        </w:rPr>
        <w:t xml:space="preserve">internetiniame puslapyje ir socialiniuose tinkluose, </w:t>
      </w:r>
      <w:r w:rsidR="00A1700B" w:rsidRPr="00973F49">
        <w:rPr>
          <w:bCs/>
          <w:szCs w:val="24"/>
        </w:rPr>
        <w:t>organizuotos geros savijautos edukacijos, skirtos ukrainiečių šeimoms, kur</w:t>
      </w:r>
      <w:r w:rsidR="000A4D10" w:rsidRPr="00973F49">
        <w:rPr>
          <w:bCs/>
          <w:szCs w:val="24"/>
        </w:rPr>
        <w:t>ias lankė apie 30 šeimų (</w:t>
      </w:r>
      <w:r w:rsidR="00DC339C" w:rsidRPr="00973F49">
        <w:rPr>
          <w:szCs w:val="24"/>
          <w:lang w:eastAsia="lt-LT"/>
        </w:rPr>
        <w:t>11 mokinių iš Ukrainos</w:t>
      </w:r>
      <w:r w:rsidR="000A4D10" w:rsidRPr="00973F49">
        <w:rPr>
          <w:szCs w:val="24"/>
          <w:lang w:eastAsia="lt-LT"/>
        </w:rPr>
        <w:t xml:space="preserve">), </w:t>
      </w:r>
      <w:r w:rsidR="00A1700B" w:rsidRPr="00973F49">
        <w:rPr>
          <w:bCs/>
          <w:szCs w:val="24"/>
        </w:rPr>
        <w:t>suteikta galimybė laikinai dirbti darbuotojai</w:t>
      </w:r>
      <w:r w:rsidR="000A4D10" w:rsidRPr="00973F49">
        <w:rPr>
          <w:bCs/>
          <w:szCs w:val="24"/>
        </w:rPr>
        <w:t xml:space="preserve"> iš Ukrainos</w:t>
      </w:r>
      <w:r w:rsidR="000A4D10" w:rsidRPr="001B543E">
        <w:rPr>
          <w:bCs/>
          <w:szCs w:val="24"/>
        </w:rPr>
        <w:t xml:space="preserve">, </w:t>
      </w:r>
      <w:r w:rsidR="000A4D10" w:rsidRPr="001B543E">
        <w:rPr>
          <w:szCs w:val="24"/>
          <w:lang w:eastAsia="lt-LT"/>
        </w:rPr>
        <w:t xml:space="preserve">organizuota penkių dienų vasaros vaikų </w:t>
      </w:r>
      <w:r w:rsidR="000A4D10" w:rsidRPr="00973F49">
        <w:rPr>
          <w:szCs w:val="24"/>
          <w:lang w:eastAsia="lt-LT"/>
        </w:rPr>
        <w:t xml:space="preserve">stovykla „Penkios vasaros spalvos“ (50 vaikų). </w:t>
      </w:r>
      <w:r w:rsidR="00973F49" w:rsidRPr="00973F49">
        <w:rPr>
          <w:szCs w:val="24"/>
          <w:lang w:eastAsia="lt-LT"/>
        </w:rPr>
        <w:t xml:space="preserve"> L</w:t>
      </w:r>
      <w:r w:rsidR="008371AD" w:rsidRPr="00973F49">
        <w:rPr>
          <w:szCs w:val="24"/>
          <w:lang w:eastAsia="lt-LT"/>
        </w:rPr>
        <w:t>aimė</w:t>
      </w:r>
      <w:r w:rsidR="00973F49" w:rsidRPr="00973F49">
        <w:rPr>
          <w:szCs w:val="24"/>
          <w:lang w:eastAsia="lt-LT"/>
        </w:rPr>
        <w:t xml:space="preserve">tos </w:t>
      </w:r>
      <w:r w:rsidR="008371AD" w:rsidRPr="00973F49">
        <w:rPr>
          <w:szCs w:val="24"/>
          <w:lang w:eastAsia="lt-LT"/>
        </w:rPr>
        <w:t xml:space="preserve"> </w:t>
      </w:r>
      <w:r w:rsidR="00711122">
        <w:rPr>
          <w:szCs w:val="24"/>
          <w:lang w:eastAsia="lt-LT"/>
        </w:rPr>
        <w:t>antros – trečios</w:t>
      </w:r>
      <w:r w:rsidR="00973F49" w:rsidRPr="00973F49">
        <w:rPr>
          <w:szCs w:val="24"/>
          <w:lang w:eastAsia="lt-LT"/>
        </w:rPr>
        <w:t xml:space="preserve"> prizinės viet</w:t>
      </w:r>
      <w:r w:rsidR="00711122">
        <w:rPr>
          <w:szCs w:val="24"/>
          <w:lang w:eastAsia="lt-LT"/>
        </w:rPr>
        <w:t>o</w:t>
      </w:r>
      <w:r w:rsidR="00973F49" w:rsidRPr="00973F49">
        <w:rPr>
          <w:szCs w:val="24"/>
          <w:lang w:eastAsia="lt-LT"/>
        </w:rPr>
        <w:t>s</w:t>
      </w:r>
      <w:r w:rsidR="008371AD" w:rsidRPr="00973F49">
        <w:rPr>
          <w:szCs w:val="24"/>
          <w:lang w:eastAsia="lt-LT"/>
        </w:rPr>
        <w:t xml:space="preserve"> respublikin</w:t>
      </w:r>
      <w:r w:rsidR="00973F49" w:rsidRPr="00973F49">
        <w:rPr>
          <w:szCs w:val="24"/>
          <w:lang w:eastAsia="lt-LT"/>
        </w:rPr>
        <w:t xml:space="preserve">iuose </w:t>
      </w:r>
      <w:r w:rsidR="008371AD" w:rsidRPr="00973F49">
        <w:rPr>
          <w:szCs w:val="24"/>
          <w:lang w:eastAsia="lt-LT"/>
        </w:rPr>
        <w:t>konkurs</w:t>
      </w:r>
      <w:r w:rsidR="00973F49" w:rsidRPr="00973F49">
        <w:rPr>
          <w:szCs w:val="24"/>
          <w:lang w:eastAsia="lt-LT"/>
        </w:rPr>
        <w:t>uose (4 mokiniai).</w:t>
      </w:r>
      <w:r w:rsidR="008371AD" w:rsidRPr="00973F49">
        <w:rPr>
          <w:szCs w:val="24"/>
          <w:lang w:eastAsia="lt-LT"/>
        </w:rPr>
        <w:t xml:space="preserve"> </w:t>
      </w:r>
    </w:p>
    <w:p w14:paraId="1DB071D0" w14:textId="77777777" w:rsidR="001437E0" w:rsidRDefault="001437E0" w:rsidP="001437E0">
      <w:pPr>
        <w:tabs>
          <w:tab w:val="left" w:pos="6237"/>
          <w:tab w:val="right" w:pos="8306"/>
        </w:tabs>
        <w:jc w:val="both"/>
        <w:rPr>
          <w:szCs w:val="24"/>
        </w:rPr>
      </w:pPr>
      <w:r>
        <w:rPr>
          <w:szCs w:val="24"/>
          <w:lang w:eastAsia="lt-LT"/>
        </w:rPr>
        <w:t xml:space="preserve">     </w:t>
      </w:r>
      <w:r w:rsidR="0049607D" w:rsidRPr="00444953">
        <w:rPr>
          <w:szCs w:val="24"/>
          <w:lang w:eastAsia="lt-LT"/>
        </w:rPr>
        <w:t>Gerin</w:t>
      </w:r>
      <w:r w:rsidR="0049607D">
        <w:rPr>
          <w:szCs w:val="24"/>
          <w:lang w:eastAsia="lt-LT"/>
        </w:rPr>
        <w:t xml:space="preserve">ant bendruomenės mikroklimatą </w:t>
      </w:r>
      <w:r w:rsidR="0049607D" w:rsidRPr="00444953">
        <w:rPr>
          <w:szCs w:val="24"/>
        </w:rPr>
        <w:t>organizuotas renginys „Šiaulių dailės mokykla – 55 metai po saule“, mokyklos ir Jelgavos dailės mokyklos (Latvija) bendruomenių išvyka į Europos kultūros sostinę Kaune (9-oji tarptautinė akvarelės bienalė „Baltijos tiltai“, M. K. Čiurlionio dailės muziejus, Girstučio kultūros namai, Vytenio Jako Ki</w:t>
      </w:r>
      <w:r w:rsidR="0049607D">
        <w:rPr>
          <w:szCs w:val="24"/>
        </w:rPr>
        <w:t xml:space="preserve">emo galerija), </w:t>
      </w:r>
      <w:r w:rsidR="0049607D" w:rsidRPr="00444953">
        <w:rPr>
          <w:szCs w:val="24"/>
        </w:rPr>
        <w:t>organizuota 7 parodų diena (be</w:t>
      </w:r>
      <w:r w:rsidR="0049607D">
        <w:rPr>
          <w:szCs w:val="24"/>
        </w:rPr>
        <w:t>ndruomenę vienijantis renginys), p</w:t>
      </w:r>
      <w:r w:rsidR="0049607D" w:rsidRPr="00444953">
        <w:rPr>
          <w:szCs w:val="24"/>
        </w:rPr>
        <w:t>arengtas mokyklos Pedagogų profesinės etikos kodeks</w:t>
      </w:r>
      <w:r w:rsidR="0049607D">
        <w:rPr>
          <w:szCs w:val="24"/>
        </w:rPr>
        <w:t>as.</w:t>
      </w:r>
    </w:p>
    <w:p w14:paraId="4A61E54F" w14:textId="2A95F3B5" w:rsidR="001437E0" w:rsidRDefault="00601A90" w:rsidP="001437E0">
      <w:pPr>
        <w:tabs>
          <w:tab w:val="left" w:pos="6237"/>
          <w:tab w:val="right" w:pos="8306"/>
        </w:tabs>
        <w:jc w:val="both"/>
        <w:rPr>
          <w:szCs w:val="24"/>
          <w:lang w:eastAsia="lt-LT"/>
        </w:rPr>
      </w:pPr>
      <w:r>
        <w:rPr>
          <w:szCs w:val="24"/>
        </w:rPr>
        <w:t xml:space="preserve"> </w:t>
      </w:r>
      <w:r w:rsidR="001437E0">
        <w:rPr>
          <w:szCs w:val="24"/>
        </w:rPr>
        <w:t xml:space="preserve">     </w:t>
      </w:r>
      <w:r w:rsidR="00E4202F" w:rsidRPr="001973C7">
        <w:rPr>
          <w:szCs w:val="24"/>
        </w:rPr>
        <w:t>M</w:t>
      </w:r>
      <w:r w:rsidR="00A1700B" w:rsidRPr="001973C7">
        <w:rPr>
          <w:szCs w:val="24"/>
        </w:rPr>
        <w:t>odernizuot</w:t>
      </w:r>
      <w:r w:rsidR="00E4202F" w:rsidRPr="001973C7">
        <w:rPr>
          <w:szCs w:val="24"/>
        </w:rPr>
        <w:t>a</w:t>
      </w:r>
      <w:r w:rsidR="00A1700B" w:rsidRPr="001973C7">
        <w:rPr>
          <w:szCs w:val="24"/>
        </w:rPr>
        <w:t xml:space="preserve"> klasių įrang</w:t>
      </w:r>
      <w:r w:rsidR="00E4202F" w:rsidRPr="001973C7">
        <w:rPr>
          <w:szCs w:val="24"/>
        </w:rPr>
        <w:t>a</w:t>
      </w:r>
      <w:r w:rsidR="00A1700B" w:rsidRPr="001973C7">
        <w:rPr>
          <w:szCs w:val="24"/>
        </w:rPr>
        <w:t xml:space="preserve">, </w:t>
      </w:r>
      <w:r w:rsidR="00E4202F" w:rsidRPr="001973C7">
        <w:rPr>
          <w:szCs w:val="24"/>
        </w:rPr>
        <w:t>įdiegtos</w:t>
      </w:r>
      <w:r w:rsidR="00A1700B" w:rsidRPr="001973C7">
        <w:rPr>
          <w:szCs w:val="24"/>
        </w:rPr>
        <w:t xml:space="preserve"> </w:t>
      </w:r>
      <w:r w:rsidR="00E4202F" w:rsidRPr="001973C7">
        <w:rPr>
          <w:szCs w:val="24"/>
        </w:rPr>
        <w:t>informacinė</w:t>
      </w:r>
      <w:r w:rsidR="001973C7" w:rsidRPr="001973C7">
        <w:rPr>
          <w:szCs w:val="24"/>
        </w:rPr>
        <w:t>s</w:t>
      </w:r>
      <w:r w:rsidR="00E4202F" w:rsidRPr="001973C7">
        <w:rPr>
          <w:szCs w:val="24"/>
        </w:rPr>
        <w:t xml:space="preserve"> technologijo</w:t>
      </w:r>
      <w:r w:rsidR="001973C7" w:rsidRPr="001973C7">
        <w:rPr>
          <w:szCs w:val="24"/>
        </w:rPr>
        <w:t>s</w:t>
      </w:r>
      <w:r w:rsidR="00DC339C" w:rsidRPr="001973C7">
        <w:rPr>
          <w:szCs w:val="24"/>
        </w:rPr>
        <w:t xml:space="preserve">, </w:t>
      </w:r>
      <w:r w:rsidR="001973C7" w:rsidRPr="001973C7">
        <w:rPr>
          <w:szCs w:val="24"/>
        </w:rPr>
        <w:t xml:space="preserve">atnaujintos </w:t>
      </w:r>
      <w:r w:rsidR="00A1700B" w:rsidRPr="001973C7">
        <w:rPr>
          <w:szCs w:val="24"/>
        </w:rPr>
        <w:t>vidaus</w:t>
      </w:r>
      <w:r w:rsidR="001437E0">
        <w:rPr>
          <w:szCs w:val="24"/>
        </w:rPr>
        <w:t xml:space="preserve"> ir</w:t>
      </w:r>
      <w:r w:rsidR="00A1700B" w:rsidRPr="001973C7">
        <w:rPr>
          <w:szCs w:val="24"/>
        </w:rPr>
        <w:t xml:space="preserve"> lauko edukac</w:t>
      </w:r>
      <w:r w:rsidR="001437E0">
        <w:rPr>
          <w:szCs w:val="24"/>
        </w:rPr>
        <w:t>inės</w:t>
      </w:r>
      <w:r w:rsidR="00A1700B" w:rsidRPr="001973C7">
        <w:rPr>
          <w:szCs w:val="24"/>
        </w:rPr>
        <w:t xml:space="preserve"> aplinko</w:t>
      </w:r>
      <w:r w:rsidR="00DC339C" w:rsidRPr="001973C7">
        <w:rPr>
          <w:szCs w:val="24"/>
        </w:rPr>
        <w:t>s</w:t>
      </w:r>
      <w:r w:rsidR="001437E0">
        <w:rPr>
          <w:szCs w:val="24"/>
        </w:rPr>
        <w:t xml:space="preserve">. </w:t>
      </w:r>
    </w:p>
    <w:p w14:paraId="06031B56" w14:textId="45F96C69" w:rsidR="00AC67F8" w:rsidRPr="001437E0" w:rsidRDefault="001437E0" w:rsidP="00130E8A">
      <w:pPr>
        <w:tabs>
          <w:tab w:val="left" w:pos="6237"/>
          <w:tab w:val="right" w:pos="8306"/>
        </w:tabs>
        <w:jc w:val="both"/>
        <w:rPr>
          <w:color w:val="000000" w:themeColor="text1"/>
          <w:szCs w:val="24"/>
        </w:rPr>
      </w:pPr>
      <w:r w:rsidRPr="001437E0">
        <w:rPr>
          <w:color w:val="000000" w:themeColor="text1"/>
          <w:szCs w:val="24"/>
          <w:lang w:eastAsia="lt-LT"/>
        </w:rPr>
        <w:t xml:space="preserve">      </w:t>
      </w:r>
      <w:bookmarkStart w:id="2" w:name="_GoBack"/>
      <w:bookmarkEnd w:id="2"/>
    </w:p>
    <w:p w14:paraId="54D49B4A" w14:textId="77777777" w:rsidR="008129F1" w:rsidRDefault="008129F1" w:rsidP="001437E0">
      <w:pPr>
        <w:tabs>
          <w:tab w:val="left" w:pos="1276"/>
          <w:tab w:val="left" w:pos="5954"/>
          <w:tab w:val="left" w:pos="8364"/>
        </w:tabs>
        <w:rPr>
          <w:szCs w:val="24"/>
        </w:rPr>
      </w:pPr>
    </w:p>
    <w:p w14:paraId="26BE0F34" w14:textId="76772BB4" w:rsidR="001437E0" w:rsidRPr="00444CE0" w:rsidRDefault="001437E0" w:rsidP="001437E0">
      <w:pPr>
        <w:tabs>
          <w:tab w:val="left" w:pos="1276"/>
          <w:tab w:val="left" w:pos="5954"/>
          <w:tab w:val="left" w:pos="8364"/>
        </w:tabs>
        <w:rPr>
          <w:szCs w:val="24"/>
        </w:rPr>
      </w:pPr>
      <w:r w:rsidRPr="00444CE0">
        <w:rPr>
          <w:szCs w:val="24"/>
        </w:rPr>
        <w:t>Šiaulių miesto savivaldybės administracijos   ______________    Edita Minkuvienė   2023-02-15 Švietimo skyriaus vedėja                                        (parašas)</w:t>
      </w:r>
      <w:r w:rsidRPr="00444CE0">
        <w:rPr>
          <w:szCs w:val="24"/>
        </w:rPr>
        <w:tab/>
        <w:t xml:space="preserve">    </w:t>
      </w:r>
    </w:p>
    <w:p w14:paraId="645A0A9E" w14:textId="77777777" w:rsidR="001437E0" w:rsidRPr="00444CE0" w:rsidRDefault="001437E0" w:rsidP="001437E0">
      <w:pPr>
        <w:tabs>
          <w:tab w:val="left" w:pos="4253"/>
          <w:tab w:val="left" w:pos="6946"/>
        </w:tabs>
        <w:rPr>
          <w:szCs w:val="24"/>
        </w:rPr>
      </w:pPr>
    </w:p>
    <w:p w14:paraId="6D56293C" w14:textId="77777777" w:rsidR="001437E0" w:rsidRPr="00444CE0" w:rsidRDefault="001437E0" w:rsidP="001437E0">
      <w:pPr>
        <w:tabs>
          <w:tab w:val="left" w:pos="4253"/>
          <w:tab w:val="left" w:pos="6946"/>
        </w:tabs>
        <w:rPr>
          <w:szCs w:val="24"/>
        </w:rPr>
      </w:pPr>
    </w:p>
    <w:p w14:paraId="1D78DAD6" w14:textId="0BF5A5F2" w:rsidR="001437E0" w:rsidRPr="00444CE0" w:rsidRDefault="001437E0" w:rsidP="001437E0">
      <w:pPr>
        <w:tabs>
          <w:tab w:val="left" w:pos="4253"/>
          <w:tab w:val="left" w:pos="6946"/>
        </w:tabs>
        <w:rPr>
          <w:szCs w:val="24"/>
        </w:rPr>
      </w:pPr>
      <w:r w:rsidRPr="00444CE0">
        <w:rPr>
          <w:szCs w:val="24"/>
        </w:rPr>
        <w:t xml:space="preserve">Savivaldybės meras                                 </w:t>
      </w:r>
      <w:r>
        <w:rPr>
          <w:szCs w:val="24"/>
        </w:rPr>
        <w:t xml:space="preserve">_____________               </w:t>
      </w:r>
      <w:r w:rsidRPr="00444CE0">
        <w:rPr>
          <w:szCs w:val="24"/>
        </w:rPr>
        <w:t xml:space="preserve">Artūras Visockas   2023-02-15        </w:t>
      </w:r>
    </w:p>
    <w:p w14:paraId="406FF6EB" w14:textId="49CA8E52" w:rsidR="001437E0" w:rsidRPr="00444CE0" w:rsidRDefault="001437E0" w:rsidP="001437E0">
      <w:pPr>
        <w:tabs>
          <w:tab w:val="left" w:pos="6237"/>
          <w:tab w:val="right" w:pos="8306"/>
        </w:tabs>
        <w:rPr>
          <w:color w:val="000000"/>
          <w:szCs w:val="24"/>
        </w:rPr>
      </w:pPr>
      <w:r w:rsidRPr="00444CE0">
        <w:rPr>
          <w:szCs w:val="24"/>
        </w:rPr>
        <w:t xml:space="preserve">                                                                       (parašas)</w:t>
      </w:r>
      <w:r w:rsidRPr="00444CE0">
        <w:rPr>
          <w:color w:val="000000"/>
          <w:szCs w:val="24"/>
        </w:rPr>
        <w:t xml:space="preserve"> </w:t>
      </w:r>
    </w:p>
    <w:p w14:paraId="22607189" w14:textId="77777777" w:rsidR="001437E0" w:rsidRPr="00444CE0" w:rsidRDefault="001437E0" w:rsidP="001437E0">
      <w:pPr>
        <w:tabs>
          <w:tab w:val="left" w:pos="6237"/>
          <w:tab w:val="right" w:pos="8306"/>
        </w:tabs>
        <w:rPr>
          <w:color w:val="000000"/>
          <w:szCs w:val="24"/>
        </w:rPr>
      </w:pPr>
    </w:p>
    <w:p w14:paraId="68F05847" w14:textId="77777777" w:rsidR="001437E0" w:rsidRPr="00444CE0" w:rsidRDefault="001437E0" w:rsidP="001437E0">
      <w:pPr>
        <w:tabs>
          <w:tab w:val="left" w:pos="6237"/>
          <w:tab w:val="right" w:pos="8306"/>
        </w:tabs>
        <w:rPr>
          <w:color w:val="000000"/>
          <w:szCs w:val="24"/>
        </w:rPr>
      </w:pPr>
    </w:p>
    <w:p w14:paraId="67778EE1" w14:textId="77777777" w:rsidR="001437E0" w:rsidRPr="00444CE0" w:rsidRDefault="001437E0" w:rsidP="001437E0">
      <w:pPr>
        <w:tabs>
          <w:tab w:val="left" w:pos="6237"/>
          <w:tab w:val="right" w:pos="8306"/>
        </w:tabs>
        <w:rPr>
          <w:b/>
          <w:color w:val="000000"/>
          <w:szCs w:val="24"/>
        </w:rPr>
      </w:pPr>
      <w:r w:rsidRPr="00444CE0">
        <w:rPr>
          <w:color w:val="000000"/>
          <w:szCs w:val="24"/>
        </w:rPr>
        <w:t xml:space="preserve">Galutinis metų veiklos ataskaitos įvertinimas    </w:t>
      </w:r>
      <w:r w:rsidRPr="00444CE0">
        <w:rPr>
          <w:b/>
          <w:color w:val="000000"/>
          <w:szCs w:val="24"/>
        </w:rPr>
        <w:t>labai gerai</w:t>
      </w:r>
    </w:p>
    <w:p w14:paraId="70B14DF0" w14:textId="77777777" w:rsidR="001437E0" w:rsidRPr="00486EA9" w:rsidRDefault="001437E0" w:rsidP="001437E0">
      <w:pPr>
        <w:tabs>
          <w:tab w:val="left" w:pos="709"/>
        </w:tabs>
        <w:jc w:val="both"/>
        <w:rPr>
          <w:rFonts w:eastAsia="Calibri"/>
        </w:rPr>
      </w:pPr>
      <w:r w:rsidRPr="00EC1F5C">
        <w:rPr>
          <w:rFonts w:eastAsia="Calibri"/>
        </w:rPr>
        <w:t xml:space="preserve"> </w:t>
      </w:r>
    </w:p>
    <w:p w14:paraId="5D07E839" w14:textId="77777777" w:rsidR="001437E0" w:rsidRPr="00F17D65" w:rsidRDefault="001437E0" w:rsidP="001437E0">
      <w:pPr>
        <w:tabs>
          <w:tab w:val="left" w:pos="1276"/>
          <w:tab w:val="left" w:pos="5954"/>
          <w:tab w:val="left" w:pos="8364"/>
        </w:tabs>
        <w:jc w:val="both"/>
        <w:rPr>
          <w:szCs w:val="24"/>
        </w:rPr>
      </w:pPr>
      <w:r w:rsidRPr="00F17D65">
        <w:rPr>
          <w:szCs w:val="24"/>
        </w:rPr>
        <w:t xml:space="preserve">Susipažinau: </w:t>
      </w:r>
    </w:p>
    <w:p w14:paraId="1364AC40" w14:textId="7AC2AB17" w:rsidR="001437E0" w:rsidRPr="00F17D65" w:rsidRDefault="001437E0" w:rsidP="001437E0">
      <w:pPr>
        <w:tabs>
          <w:tab w:val="left" w:pos="4253"/>
          <w:tab w:val="left" w:pos="6946"/>
        </w:tabs>
        <w:jc w:val="both"/>
        <w:rPr>
          <w:szCs w:val="24"/>
        </w:rPr>
      </w:pPr>
      <w:r w:rsidRPr="00F17D65">
        <w:rPr>
          <w:szCs w:val="24"/>
        </w:rPr>
        <w:t xml:space="preserve">Šiaulių menų mokyklos </w:t>
      </w:r>
      <w:r>
        <w:rPr>
          <w:szCs w:val="24"/>
        </w:rPr>
        <w:t xml:space="preserve">direktorius                   </w:t>
      </w:r>
      <w:r w:rsidRPr="00F17D65">
        <w:rPr>
          <w:szCs w:val="24"/>
        </w:rPr>
        <w:t xml:space="preserve">__________    </w:t>
      </w:r>
      <w:r>
        <w:rPr>
          <w:szCs w:val="24"/>
        </w:rPr>
        <w:t xml:space="preserve">  </w:t>
      </w:r>
      <w:r w:rsidR="008129F1">
        <w:rPr>
          <w:szCs w:val="24"/>
        </w:rPr>
        <w:t xml:space="preserve">     </w:t>
      </w:r>
      <w:r>
        <w:rPr>
          <w:szCs w:val="24"/>
        </w:rPr>
        <w:t xml:space="preserve"> Petras Slo</w:t>
      </w:r>
      <w:r w:rsidR="008129F1">
        <w:rPr>
          <w:szCs w:val="24"/>
        </w:rPr>
        <w:t>n</w:t>
      </w:r>
      <w:r>
        <w:rPr>
          <w:szCs w:val="24"/>
        </w:rPr>
        <w:t>ksnis</w:t>
      </w:r>
      <w:r w:rsidRPr="00F17D65">
        <w:rPr>
          <w:szCs w:val="24"/>
        </w:rPr>
        <w:t xml:space="preserve">   2023-02-</w:t>
      </w:r>
      <w:r>
        <w:rPr>
          <w:szCs w:val="24"/>
        </w:rPr>
        <w:t>15</w:t>
      </w:r>
    </w:p>
    <w:p w14:paraId="1830C90D" w14:textId="7BA0C578" w:rsidR="001437E0" w:rsidRPr="00F17D65" w:rsidRDefault="001437E0" w:rsidP="001437E0">
      <w:pPr>
        <w:shd w:val="clear" w:color="auto" w:fill="FFFFFF"/>
        <w:tabs>
          <w:tab w:val="left" w:pos="1276"/>
          <w:tab w:val="left" w:pos="4536"/>
          <w:tab w:val="left" w:pos="7230"/>
        </w:tabs>
        <w:jc w:val="both"/>
        <w:rPr>
          <w:szCs w:val="24"/>
        </w:rPr>
      </w:pPr>
      <w:r w:rsidRPr="00F17D65">
        <w:rPr>
          <w:szCs w:val="24"/>
        </w:rPr>
        <w:t xml:space="preserve">                                                                              (parašas)                            </w:t>
      </w:r>
    </w:p>
    <w:p w14:paraId="229DBB3C" w14:textId="77777777" w:rsidR="001437E0" w:rsidRPr="00F17D65" w:rsidRDefault="001437E0" w:rsidP="001437E0">
      <w:pPr>
        <w:tabs>
          <w:tab w:val="left" w:pos="4536"/>
          <w:tab w:val="left" w:pos="7230"/>
        </w:tabs>
        <w:jc w:val="both"/>
        <w:rPr>
          <w:szCs w:val="24"/>
        </w:rPr>
      </w:pPr>
    </w:p>
    <w:p w14:paraId="530B6DD3" w14:textId="1824B987" w:rsidR="0055338A" w:rsidRPr="00A739BF" w:rsidRDefault="0055338A" w:rsidP="00797E53">
      <w:pPr>
        <w:tabs>
          <w:tab w:val="left" w:pos="1276"/>
          <w:tab w:val="left" w:pos="5954"/>
          <w:tab w:val="left" w:pos="8364"/>
        </w:tabs>
        <w:jc w:val="both"/>
        <w:rPr>
          <w:szCs w:val="24"/>
          <w:lang w:eastAsia="lt-LT"/>
        </w:rPr>
      </w:pPr>
    </w:p>
    <w:sectPr w:rsidR="0055338A" w:rsidRPr="00A739BF" w:rsidSect="00D9311E">
      <w:headerReference w:type="default" r:id="rId8"/>
      <w:pgSz w:w="11906" w:h="16838"/>
      <w:pgMar w:top="1135" w:right="84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EE6A" w14:textId="77777777" w:rsidR="00A8031F" w:rsidRDefault="00A8031F" w:rsidP="00FF5921">
      <w:r>
        <w:separator/>
      </w:r>
    </w:p>
  </w:endnote>
  <w:endnote w:type="continuationSeparator" w:id="0">
    <w:p w14:paraId="49DA9FA8" w14:textId="77777777" w:rsidR="00A8031F" w:rsidRDefault="00A8031F" w:rsidP="00F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82DD" w14:textId="77777777" w:rsidR="00A8031F" w:rsidRDefault="00A8031F" w:rsidP="00FF5921">
      <w:r>
        <w:separator/>
      </w:r>
    </w:p>
  </w:footnote>
  <w:footnote w:type="continuationSeparator" w:id="0">
    <w:p w14:paraId="5777E8C7" w14:textId="77777777" w:rsidR="00A8031F" w:rsidRDefault="00A8031F" w:rsidP="00FF5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45139"/>
      <w:docPartObj>
        <w:docPartGallery w:val="Page Numbers (Top of Page)"/>
        <w:docPartUnique/>
      </w:docPartObj>
    </w:sdtPr>
    <w:sdtEndPr/>
    <w:sdtContent>
      <w:p w14:paraId="7F343A4B" w14:textId="18F6FF38" w:rsidR="00FF5921" w:rsidRDefault="00FF5921">
        <w:pPr>
          <w:pStyle w:val="Antrats"/>
          <w:jc w:val="center"/>
        </w:pPr>
        <w:r>
          <w:fldChar w:fldCharType="begin"/>
        </w:r>
        <w:r>
          <w:instrText>PAGE   \* MERGEFORMAT</w:instrText>
        </w:r>
        <w:r>
          <w:fldChar w:fldCharType="separate"/>
        </w:r>
        <w:r w:rsidR="00130E8A">
          <w:rPr>
            <w:noProof/>
          </w:rPr>
          <w:t>13</w:t>
        </w:r>
        <w:r>
          <w:fldChar w:fldCharType="end"/>
        </w:r>
      </w:p>
    </w:sdtContent>
  </w:sdt>
  <w:p w14:paraId="79E656C2" w14:textId="77777777" w:rsidR="00FF5921" w:rsidRDefault="00FF592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1275C9"/>
    <w:multiLevelType w:val="hybridMultilevel"/>
    <w:tmpl w:val="A468B4D2"/>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D465A3"/>
    <w:multiLevelType w:val="hybridMultilevel"/>
    <w:tmpl w:val="F968D63E"/>
    <w:lvl w:ilvl="0" w:tplc="8EC6B028">
      <w:start w:val="1"/>
      <w:numFmt w:val="bullet"/>
      <w:lvlText w:val=""/>
      <w:lvlJc w:val="left"/>
      <w:pPr>
        <w:tabs>
          <w:tab w:val="num" w:pos="720"/>
        </w:tabs>
        <w:ind w:left="720" w:hanging="360"/>
      </w:pPr>
      <w:rPr>
        <w:rFonts w:ascii="Symbol" w:hAnsi="Symbol" w:hint="default"/>
      </w:rPr>
    </w:lvl>
    <w:lvl w:ilvl="1" w:tplc="8D50C8CE" w:tentative="1">
      <w:start w:val="1"/>
      <w:numFmt w:val="bullet"/>
      <w:lvlText w:val=""/>
      <w:lvlJc w:val="left"/>
      <w:pPr>
        <w:tabs>
          <w:tab w:val="num" w:pos="1440"/>
        </w:tabs>
        <w:ind w:left="1440" w:hanging="360"/>
      </w:pPr>
      <w:rPr>
        <w:rFonts w:ascii="Symbol" w:hAnsi="Symbol" w:hint="default"/>
      </w:rPr>
    </w:lvl>
    <w:lvl w:ilvl="2" w:tplc="0CEC0008" w:tentative="1">
      <w:start w:val="1"/>
      <w:numFmt w:val="bullet"/>
      <w:lvlText w:val=""/>
      <w:lvlJc w:val="left"/>
      <w:pPr>
        <w:tabs>
          <w:tab w:val="num" w:pos="2160"/>
        </w:tabs>
        <w:ind w:left="2160" w:hanging="360"/>
      </w:pPr>
      <w:rPr>
        <w:rFonts w:ascii="Symbol" w:hAnsi="Symbol" w:hint="default"/>
      </w:rPr>
    </w:lvl>
    <w:lvl w:ilvl="3" w:tplc="866C5D32" w:tentative="1">
      <w:start w:val="1"/>
      <w:numFmt w:val="bullet"/>
      <w:lvlText w:val=""/>
      <w:lvlJc w:val="left"/>
      <w:pPr>
        <w:tabs>
          <w:tab w:val="num" w:pos="2880"/>
        </w:tabs>
        <w:ind w:left="2880" w:hanging="360"/>
      </w:pPr>
      <w:rPr>
        <w:rFonts w:ascii="Symbol" w:hAnsi="Symbol" w:hint="default"/>
      </w:rPr>
    </w:lvl>
    <w:lvl w:ilvl="4" w:tplc="D99E4108" w:tentative="1">
      <w:start w:val="1"/>
      <w:numFmt w:val="bullet"/>
      <w:lvlText w:val=""/>
      <w:lvlJc w:val="left"/>
      <w:pPr>
        <w:tabs>
          <w:tab w:val="num" w:pos="3600"/>
        </w:tabs>
        <w:ind w:left="3600" w:hanging="360"/>
      </w:pPr>
      <w:rPr>
        <w:rFonts w:ascii="Symbol" w:hAnsi="Symbol" w:hint="default"/>
      </w:rPr>
    </w:lvl>
    <w:lvl w:ilvl="5" w:tplc="4372D16E" w:tentative="1">
      <w:start w:val="1"/>
      <w:numFmt w:val="bullet"/>
      <w:lvlText w:val=""/>
      <w:lvlJc w:val="left"/>
      <w:pPr>
        <w:tabs>
          <w:tab w:val="num" w:pos="4320"/>
        </w:tabs>
        <w:ind w:left="4320" w:hanging="360"/>
      </w:pPr>
      <w:rPr>
        <w:rFonts w:ascii="Symbol" w:hAnsi="Symbol" w:hint="default"/>
      </w:rPr>
    </w:lvl>
    <w:lvl w:ilvl="6" w:tplc="051EA018" w:tentative="1">
      <w:start w:val="1"/>
      <w:numFmt w:val="bullet"/>
      <w:lvlText w:val=""/>
      <w:lvlJc w:val="left"/>
      <w:pPr>
        <w:tabs>
          <w:tab w:val="num" w:pos="5040"/>
        </w:tabs>
        <w:ind w:left="5040" w:hanging="360"/>
      </w:pPr>
      <w:rPr>
        <w:rFonts w:ascii="Symbol" w:hAnsi="Symbol" w:hint="default"/>
      </w:rPr>
    </w:lvl>
    <w:lvl w:ilvl="7" w:tplc="4322B9EC" w:tentative="1">
      <w:start w:val="1"/>
      <w:numFmt w:val="bullet"/>
      <w:lvlText w:val=""/>
      <w:lvlJc w:val="left"/>
      <w:pPr>
        <w:tabs>
          <w:tab w:val="num" w:pos="5760"/>
        </w:tabs>
        <w:ind w:left="5760" w:hanging="360"/>
      </w:pPr>
      <w:rPr>
        <w:rFonts w:ascii="Symbol" w:hAnsi="Symbol" w:hint="default"/>
      </w:rPr>
    </w:lvl>
    <w:lvl w:ilvl="8" w:tplc="0644D7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C02E59"/>
    <w:multiLevelType w:val="hybridMultilevel"/>
    <w:tmpl w:val="A2B6AC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1254BDB"/>
    <w:multiLevelType w:val="multilevel"/>
    <w:tmpl w:val="AE14D0F4"/>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12CC4"/>
    <w:multiLevelType w:val="multilevel"/>
    <w:tmpl w:val="15FE1D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F3083"/>
    <w:multiLevelType w:val="multilevel"/>
    <w:tmpl w:val="ADD65FA2"/>
    <w:lvl w:ilvl="0">
      <w:start w:val="8"/>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18F74BC"/>
    <w:multiLevelType w:val="multilevel"/>
    <w:tmpl w:val="3A286C8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DB1522"/>
    <w:multiLevelType w:val="hybridMultilevel"/>
    <w:tmpl w:val="F7646B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B659FA"/>
    <w:multiLevelType w:val="multilevel"/>
    <w:tmpl w:val="2DAC6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775024"/>
    <w:multiLevelType w:val="hybridMultilevel"/>
    <w:tmpl w:val="B308DD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C184BF4"/>
    <w:multiLevelType w:val="hybridMultilevel"/>
    <w:tmpl w:val="A5D2D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6E247D5"/>
    <w:multiLevelType w:val="hybridMultilevel"/>
    <w:tmpl w:val="D482F5CE"/>
    <w:lvl w:ilvl="0" w:tplc="5FC0A074">
      <w:start w:val="1"/>
      <w:numFmt w:val="bullet"/>
      <w:lvlText w:val=""/>
      <w:lvlJc w:val="left"/>
      <w:pPr>
        <w:tabs>
          <w:tab w:val="num" w:pos="720"/>
        </w:tabs>
        <w:ind w:left="720" w:hanging="360"/>
      </w:pPr>
      <w:rPr>
        <w:rFonts w:ascii="Symbol" w:hAnsi="Symbol" w:hint="default"/>
      </w:rPr>
    </w:lvl>
    <w:lvl w:ilvl="1" w:tplc="FD8C7D86" w:tentative="1">
      <w:start w:val="1"/>
      <w:numFmt w:val="bullet"/>
      <w:lvlText w:val=""/>
      <w:lvlJc w:val="left"/>
      <w:pPr>
        <w:tabs>
          <w:tab w:val="num" w:pos="1440"/>
        </w:tabs>
        <w:ind w:left="1440" w:hanging="360"/>
      </w:pPr>
      <w:rPr>
        <w:rFonts w:ascii="Symbol" w:hAnsi="Symbol" w:hint="default"/>
      </w:rPr>
    </w:lvl>
    <w:lvl w:ilvl="2" w:tplc="22881ABC" w:tentative="1">
      <w:start w:val="1"/>
      <w:numFmt w:val="bullet"/>
      <w:lvlText w:val=""/>
      <w:lvlJc w:val="left"/>
      <w:pPr>
        <w:tabs>
          <w:tab w:val="num" w:pos="2160"/>
        </w:tabs>
        <w:ind w:left="2160" w:hanging="360"/>
      </w:pPr>
      <w:rPr>
        <w:rFonts w:ascii="Symbol" w:hAnsi="Symbol" w:hint="default"/>
      </w:rPr>
    </w:lvl>
    <w:lvl w:ilvl="3" w:tplc="1F4281A2" w:tentative="1">
      <w:start w:val="1"/>
      <w:numFmt w:val="bullet"/>
      <w:lvlText w:val=""/>
      <w:lvlJc w:val="left"/>
      <w:pPr>
        <w:tabs>
          <w:tab w:val="num" w:pos="2880"/>
        </w:tabs>
        <w:ind w:left="2880" w:hanging="360"/>
      </w:pPr>
      <w:rPr>
        <w:rFonts w:ascii="Symbol" w:hAnsi="Symbol" w:hint="default"/>
      </w:rPr>
    </w:lvl>
    <w:lvl w:ilvl="4" w:tplc="AAC2698C" w:tentative="1">
      <w:start w:val="1"/>
      <w:numFmt w:val="bullet"/>
      <w:lvlText w:val=""/>
      <w:lvlJc w:val="left"/>
      <w:pPr>
        <w:tabs>
          <w:tab w:val="num" w:pos="3600"/>
        </w:tabs>
        <w:ind w:left="3600" w:hanging="360"/>
      </w:pPr>
      <w:rPr>
        <w:rFonts w:ascii="Symbol" w:hAnsi="Symbol" w:hint="default"/>
      </w:rPr>
    </w:lvl>
    <w:lvl w:ilvl="5" w:tplc="A3347574" w:tentative="1">
      <w:start w:val="1"/>
      <w:numFmt w:val="bullet"/>
      <w:lvlText w:val=""/>
      <w:lvlJc w:val="left"/>
      <w:pPr>
        <w:tabs>
          <w:tab w:val="num" w:pos="4320"/>
        </w:tabs>
        <w:ind w:left="4320" w:hanging="360"/>
      </w:pPr>
      <w:rPr>
        <w:rFonts w:ascii="Symbol" w:hAnsi="Symbol" w:hint="default"/>
      </w:rPr>
    </w:lvl>
    <w:lvl w:ilvl="6" w:tplc="448C3A00" w:tentative="1">
      <w:start w:val="1"/>
      <w:numFmt w:val="bullet"/>
      <w:lvlText w:val=""/>
      <w:lvlJc w:val="left"/>
      <w:pPr>
        <w:tabs>
          <w:tab w:val="num" w:pos="5040"/>
        </w:tabs>
        <w:ind w:left="5040" w:hanging="360"/>
      </w:pPr>
      <w:rPr>
        <w:rFonts w:ascii="Symbol" w:hAnsi="Symbol" w:hint="default"/>
      </w:rPr>
    </w:lvl>
    <w:lvl w:ilvl="7" w:tplc="6F0EE76C" w:tentative="1">
      <w:start w:val="1"/>
      <w:numFmt w:val="bullet"/>
      <w:lvlText w:val=""/>
      <w:lvlJc w:val="left"/>
      <w:pPr>
        <w:tabs>
          <w:tab w:val="num" w:pos="5760"/>
        </w:tabs>
        <w:ind w:left="5760" w:hanging="360"/>
      </w:pPr>
      <w:rPr>
        <w:rFonts w:ascii="Symbol" w:hAnsi="Symbol" w:hint="default"/>
      </w:rPr>
    </w:lvl>
    <w:lvl w:ilvl="8" w:tplc="9C7CEA8C"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7"/>
  </w:num>
  <w:num w:numId="4">
    <w:abstractNumId w:val="5"/>
  </w:num>
  <w:num w:numId="5">
    <w:abstractNumId w:val="4"/>
  </w:num>
  <w:num w:numId="6">
    <w:abstractNumId w:val="0"/>
  </w:num>
  <w:num w:numId="7">
    <w:abstractNumId w:val="11"/>
  </w:num>
  <w:num w:numId="8">
    <w:abstractNumId w:val="10"/>
  </w:num>
  <w:num w:numId="9">
    <w:abstractNumId w:val="3"/>
  </w:num>
  <w:num w:numId="10">
    <w:abstractNumId w:val="8"/>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B5"/>
    <w:rsid w:val="000002A5"/>
    <w:rsid w:val="00001A4F"/>
    <w:rsid w:val="00001AE9"/>
    <w:rsid w:val="0000236F"/>
    <w:rsid w:val="00002446"/>
    <w:rsid w:val="00003CE2"/>
    <w:rsid w:val="000040A3"/>
    <w:rsid w:val="00004A6B"/>
    <w:rsid w:val="00006B1A"/>
    <w:rsid w:val="000074A1"/>
    <w:rsid w:val="0001083B"/>
    <w:rsid w:val="00013264"/>
    <w:rsid w:val="0001351E"/>
    <w:rsid w:val="00014B09"/>
    <w:rsid w:val="00020C6C"/>
    <w:rsid w:val="00020E34"/>
    <w:rsid w:val="00020F5B"/>
    <w:rsid w:val="000220C3"/>
    <w:rsid w:val="000223F9"/>
    <w:rsid w:val="0002365A"/>
    <w:rsid w:val="00024C22"/>
    <w:rsid w:val="00026077"/>
    <w:rsid w:val="000277EC"/>
    <w:rsid w:val="00030068"/>
    <w:rsid w:val="00030FB2"/>
    <w:rsid w:val="000318F2"/>
    <w:rsid w:val="000335C8"/>
    <w:rsid w:val="00033A47"/>
    <w:rsid w:val="00034301"/>
    <w:rsid w:val="000378C1"/>
    <w:rsid w:val="0004199F"/>
    <w:rsid w:val="000425E1"/>
    <w:rsid w:val="00043AA0"/>
    <w:rsid w:val="000526BF"/>
    <w:rsid w:val="0005396B"/>
    <w:rsid w:val="00054A63"/>
    <w:rsid w:val="0005619F"/>
    <w:rsid w:val="0006345A"/>
    <w:rsid w:val="0006399B"/>
    <w:rsid w:val="00064B24"/>
    <w:rsid w:val="000703EC"/>
    <w:rsid w:val="00072058"/>
    <w:rsid w:val="00073DB6"/>
    <w:rsid w:val="00075FFD"/>
    <w:rsid w:val="00077476"/>
    <w:rsid w:val="00080C5B"/>
    <w:rsid w:val="00080EEE"/>
    <w:rsid w:val="00082668"/>
    <w:rsid w:val="00082828"/>
    <w:rsid w:val="00083E66"/>
    <w:rsid w:val="00086671"/>
    <w:rsid w:val="000873A2"/>
    <w:rsid w:val="00090C56"/>
    <w:rsid w:val="00090F3B"/>
    <w:rsid w:val="00092CEA"/>
    <w:rsid w:val="00093CF3"/>
    <w:rsid w:val="00094EF6"/>
    <w:rsid w:val="00095406"/>
    <w:rsid w:val="000A118C"/>
    <w:rsid w:val="000A272C"/>
    <w:rsid w:val="000A4D10"/>
    <w:rsid w:val="000A655C"/>
    <w:rsid w:val="000A68A5"/>
    <w:rsid w:val="000B11D4"/>
    <w:rsid w:val="000B19A9"/>
    <w:rsid w:val="000B27D8"/>
    <w:rsid w:val="000B3167"/>
    <w:rsid w:val="000B3524"/>
    <w:rsid w:val="000B5C29"/>
    <w:rsid w:val="000B63F9"/>
    <w:rsid w:val="000B7552"/>
    <w:rsid w:val="000B7A5E"/>
    <w:rsid w:val="000C0228"/>
    <w:rsid w:val="000C077A"/>
    <w:rsid w:val="000C08B6"/>
    <w:rsid w:val="000C10C0"/>
    <w:rsid w:val="000C12FF"/>
    <w:rsid w:val="000C1E2F"/>
    <w:rsid w:val="000C6DD0"/>
    <w:rsid w:val="000C7886"/>
    <w:rsid w:val="000C7FB2"/>
    <w:rsid w:val="000D021D"/>
    <w:rsid w:val="000D2F1B"/>
    <w:rsid w:val="000D2F91"/>
    <w:rsid w:val="000D372E"/>
    <w:rsid w:val="000D592A"/>
    <w:rsid w:val="000E0DAC"/>
    <w:rsid w:val="000E4A20"/>
    <w:rsid w:val="000E4DE8"/>
    <w:rsid w:val="000E6265"/>
    <w:rsid w:val="000E6B41"/>
    <w:rsid w:val="000F0A7C"/>
    <w:rsid w:val="000F0AD3"/>
    <w:rsid w:val="000F1241"/>
    <w:rsid w:val="000F34D0"/>
    <w:rsid w:val="000F36BE"/>
    <w:rsid w:val="000F48D3"/>
    <w:rsid w:val="000F4F4B"/>
    <w:rsid w:val="000F561E"/>
    <w:rsid w:val="000F5DFF"/>
    <w:rsid w:val="000F6CD4"/>
    <w:rsid w:val="000F6E20"/>
    <w:rsid w:val="00101AB2"/>
    <w:rsid w:val="00101CCF"/>
    <w:rsid w:val="00103880"/>
    <w:rsid w:val="00104D85"/>
    <w:rsid w:val="001069C0"/>
    <w:rsid w:val="00106AFC"/>
    <w:rsid w:val="00107E8E"/>
    <w:rsid w:val="00107F40"/>
    <w:rsid w:val="00110C51"/>
    <w:rsid w:val="001125C0"/>
    <w:rsid w:val="00114F39"/>
    <w:rsid w:val="00115991"/>
    <w:rsid w:val="001174E4"/>
    <w:rsid w:val="00122AC6"/>
    <w:rsid w:val="00130DB3"/>
    <w:rsid w:val="00130DD2"/>
    <w:rsid w:val="00130E8A"/>
    <w:rsid w:val="00132D30"/>
    <w:rsid w:val="00133987"/>
    <w:rsid w:val="00134A4B"/>
    <w:rsid w:val="00135867"/>
    <w:rsid w:val="00140DE1"/>
    <w:rsid w:val="00141F02"/>
    <w:rsid w:val="00142607"/>
    <w:rsid w:val="00142F20"/>
    <w:rsid w:val="001437E0"/>
    <w:rsid w:val="00145A76"/>
    <w:rsid w:val="001465A1"/>
    <w:rsid w:val="00151609"/>
    <w:rsid w:val="0015212C"/>
    <w:rsid w:val="001548F0"/>
    <w:rsid w:val="00156E3A"/>
    <w:rsid w:val="00160757"/>
    <w:rsid w:val="00161BDD"/>
    <w:rsid w:val="00162221"/>
    <w:rsid w:val="001622AC"/>
    <w:rsid w:val="001624C2"/>
    <w:rsid w:val="001653B4"/>
    <w:rsid w:val="00166045"/>
    <w:rsid w:val="00166518"/>
    <w:rsid w:val="001713B0"/>
    <w:rsid w:val="001734FB"/>
    <w:rsid w:val="0017408F"/>
    <w:rsid w:val="0018389A"/>
    <w:rsid w:val="00184397"/>
    <w:rsid w:val="001844BB"/>
    <w:rsid w:val="0018678A"/>
    <w:rsid w:val="00190CA1"/>
    <w:rsid w:val="00190D09"/>
    <w:rsid w:val="00192F0C"/>
    <w:rsid w:val="00193FA6"/>
    <w:rsid w:val="001952E8"/>
    <w:rsid w:val="001970E5"/>
    <w:rsid w:val="001973C7"/>
    <w:rsid w:val="00197BA4"/>
    <w:rsid w:val="001A192D"/>
    <w:rsid w:val="001A590A"/>
    <w:rsid w:val="001B1641"/>
    <w:rsid w:val="001B2164"/>
    <w:rsid w:val="001B429F"/>
    <w:rsid w:val="001B543E"/>
    <w:rsid w:val="001B6123"/>
    <w:rsid w:val="001C13DE"/>
    <w:rsid w:val="001C2E5D"/>
    <w:rsid w:val="001C3D01"/>
    <w:rsid w:val="001C4846"/>
    <w:rsid w:val="001C4E59"/>
    <w:rsid w:val="001C7EF0"/>
    <w:rsid w:val="001D2394"/>
    <w:rsid w:val="001D29B5"/>
    <w:rsid w:val="001D42E7"/>
    <w:rsid w:val="001D6061"/>
    <w:rsid w:val="001E02B8"/>
    <w:rsid w:val="001E54B6"/>
    <w:rsid w:val="001E711B"/>
    <w:rsid w:val="001E7B1D"/>
    <w:rsid w:val="001F1FC7"/>
    <w:rsid w:val="001F3397"/>
    <w:rsid w:val="001F46F7"/>
    <w:rsid w:val="001F4E09"/>
    <w:rsid w:val="001F5474"/>
    <w:rsid w:val="001F5E13"/>
    <w:rsid w:val="002003D3"/>
    <w:rsid w:val="002052D1"/>
    <w:rsid w:val="00205CC1"/>
    <w:rsid w:val="00206B80"/>
    <w:rsid w:val="0021338F"/>
    <w:rsid w:val="002144AD"/>
    <w:rsid w:val="00215204"/>
    <w:rsid w:val="002166E9"/>
    <w:rsid w:val="0021781F"/>
    <w:rsid w:val="00220362"/>
    <w:rsid w:val="00223E94"/>
    <w:rsid w:val="002252A5"/>
    <w:rsid w:val="0023003F"/>
    <w:rsid w:val="002334EA"/>
    <w:rsid w:val="0023476C"/>
    <w:rsid w:val="00234FC8"/>
    <w:rsid w:val="0023730B"/>
    <w:rsid w:val="00237744"/>
    <w:rsid w:val="002377DB"/>
    <w:rsid w:val="00237AD5"/>
    <w:rsid w:val="00243F2B"/>
    <w:rsid w:val="00245591"/>
    <w:rsid w:val="0024586B"/>
    <w:rsid w:val="0024731D"/>
    <w:rsid w:val="0024733C"/>
    <w:rsid w:val="0025176F"/>
    <w:rsid w:val="00251835"/>
    <w:rsid w:val="00252389"/>
    <w:rsid w:val="002524E2"/>
    <w:rsid w:val="00253BD8"/>
    <w:rsid w:val="00255881"/>
    <w:rsid w:val="002579D0"/>
    <w:rsid w:val="0026562C"/>
    <w:rsid w:val="0027557E"/>
    <w:rsid w:val="00276BBB"/>
    <w:rsid w:val="00281478"/>
    <w:rsid w:val="00282951"/>
    <w:rsid w:val="00284810"/>
    <w:rsid w:val="0029063A"/>
    <w:rsid w:val="00290F84"/>
    <w:rsid w:val="002916E2"/>
    <w:rsid w:val="00292D61"/>
    <w:rsid w:val="00297366"/>
    <w:rsid w:val="00297DED"/>
    <w:rsid w:val="002A2921"/>
    <w:rsid w:val="002A2ABD"/>
    <w:rsid w:val="002A36A6"/>
    <w:rsid w:val="002A5110"/>
    <w:rsid w:val="002A7DF7"/>
    <w:rsid w:val="002B2E9F"/>
    <w:rsid w:val="002B2EB8"/>
    <w:rsid w:val="002B3113"/>
    <w:rsid w:val="002B620F"/>
    <w:rsid w:val="002B6590"/>
    <w:rsid w:val="002B7F98"/>
    <w:rsid w:val="002C2B09"/>
    <w:rsid w:val="002C3CDD"/>
    <w:rsid w:val="002C4523"/>
    <w:rsid w:val="002C5F02"/>
    <w:rsid w:val="002C6B5D"/>
    <w:rsid w:val="002D007F"/>
    <w:rsid w:val="002D27FF"/>
    <w:rsid w:val="002D4832"/>
    <w:rsid w:val="002D49BD"/>
    <w:rsid w:val="002D4D6E"/>
    <w:rsid w:val="002D5FE7"/>
    <w:rsid w:val="002D696D"/>
    <w:rsid w:val="002D6B83"/>
    <w:rsid w:val="002E0B46"/>
    <w:rsid w:val="002E0E9A"/>
    <w:rsid w:val="002E1401"/>
    <w:rsid w:val="002E1934"/>
    <w:rsid w:val="002E1C52"/>
    <w:rsid w:val="002E32B6"/>
    <w:rsid w:val="002E3752"/>
    <w:rsid w:val="002E5128"/>
    <w:rsid w:val="002E5BAC"/>
    <w:rsid w:val="002F022B"/>
    <w:rsid w:val="002F24F4"/>
    <w:rsid w:val="002F39B6"/>
    <w:rsid w:val="002F4822"/>
    <w:rsid w:val="002F5F7A"/>
    <w:rsid w:val="002F5FF6"/>
    <w:rsid w:val="00302661"/>
    <w:rsid w:val="00303685"/>
    <w:rsid w:val="00303E62"/>
    <w:rsid w:val="003077F6"/>
    <w:rsid w:val="00310B7C"/>
    <w:rsid w:val="00311201"/>
    <w:rsid w:val="00315DA2"/>
    <w:rsid w:val="0031609D"/>
    <w:rsid w:val="0032165B"/>
    <w:rsid w:val="0032525D"/>
    <w:rsid w:val="00325E66"/>
    <w:rsid w:val="00331B10"/>
    <w:rsid w:val="00331EA1"/>
    <w:rsid w:val="00337E99"/>
    <w:rsid w:val="0034160A"/>
    <w:rsid w:val="00344A89"/>
    <w:rsid w:val="0034504F"/>
    <w:rsid w:val="00345D0C"/>
    <w:rsid w:val="00346889"/>
    <w:rsid w:val="0034744A"/>
    <w:rsid w:val="00351ED9"/>
    <w:rsid w:val="003542A5"/>
    <w:rsid w:val="00355919"/>
    <w:rsid w:val="00356379"/>
    <w:rsid w:val="00356A45"/>
    <w:rsid w:val="003571FB"/>
    <w:rsid w:val="003579D1"/>
    <w:rsid w:val="003615DF"/>
    <w:rsid w:val="00362659"/>
    <w:rsid w:val="003629C3"/>
    <w:rsid w:val="003634F1"/>
    <w:rsid w:val="003635E9"/>
    <w:rsid w:val="00363A9C"/>
    <w:rsid w:val="00366175"/>
    <w:rsid w:val="0036752B"/>
    <w:rsid w:val="00370CDF"/>
    <w:rsid w:val="003710B0"/>
    <w:rsid w:val="00374D39"/>
    <w:rsid w:val="00375C9B"/>
    <w:rsid w:val="00376579"/>
    <w:rsid w:val="00376A65"/>
    <w:rsid w:val="00380022"/>
    <w:rsid w:val="0038129E"/>
    <w:rsid w:val="00381B46"/>
    <w:rsid w:val="00382FA3"/>
    <w:rsid w:val="00387D1C"/>
    <w:rsid w:val="00392FBC"/>
    <w:rsid w:val="0039431C"/>
    <w:rsid w:val="0039444C"/>
    <w:rsid w:val="00397CA7"/>
    <w:rsid w:val="00397EA0"/>
    <w:rsid w:val="003A0423"/>
    <w:rsid w:val="003A2830"/>
    <w:rsid w:val="003A40DB"/>
    <w:rsid w:val="003A4C74"/>
    <w:rsid w:val="003A513B"/>
    <w:rsid w:val="003A6987"/>
    <w:rsid w:val="003B0CB3"/>
    <w:rsid w:val="003B2024"/>
    <w:rsid w:val="003B20C8"/>
    <w:rsid w:val="003B4441"/>
    <w:rsid w:val="003B4B0E"/>
    <w:rsid w:val="003B55E6"/>
    <w:rsid w:val="003B5767"/>
    <w:rsid w:val="003B5EBF"/>
    <w:rsid w:val="003B6C2D"/>
    <w:rsid w:val="003B758C"/>
    <w:rsid w:val="003B7DD3"/>
    <w:rsid w:val="003C1249"/>
    <w:rsid w:val="003C227D"/>
    <w:rsid w:val="003C316B"/>
    <w:rsid w:val="003C542B"/>
    <w:rsid w:val="003C6455"/>
    <w:rsid w:val="003D337C"/>
    <w:rsid w:val="003D463A"/>
    <w:rsid w:val="003D6398"/>
    <w:rsid w:val="003D7121"/>
    <w:rsid w:val="003E3F5B"/>
    <w:rsid w:val="003E456D"/>
    <w:rsid w:val="003E5F2A"/>
    <w:rsid w:val="003F146E"/>
    <w:rsid w:val="003F1806"/>
    <w:rsid w:val="003F4245"/>
    <w:rsid w:val="003F430A"/>
    <w:rsid w:val="003F6196"/>
    <w:rsid w:val="003F7020"/>
    <w:rsid w:val="003F7A14"/>
    <w:rsid w:val="004023E2"/>
    <w:rsid w:val="004044F4"/>
    <w:rsid w:val="00404E49"/>
    <w:rsid w:val="004056B0"/>
    <w:rsid w:val="004063AA"/>
    <w:rsid w:val="004163EE"/>
    <w:rsid w:val="00417514"/>
    <w:rsid w:val="004178C7"/>
    <w:rsid w:val="00420FB1"/>
    <w:rsid w:val="00422016"/>
    <w:rsid w:val="00422FBC"/>
    <w:rsid w:val="004326BB"/>
    <w:rsid w:val="00432791"/>
    <w:rsid w:val="004334B3"/>
    <w:rsid w:val="00433E0C"/>
    <w:rsid w:val="00434058"/>
    <w:rsid w:val="004421BA"/>
    <w:rsid w:val="00442AC0"/>
    <w:rsid w:val="00442DF7"/>
    <w:rsid w:val="004438CE"/>
    <w:rsid w:val="00444953"/>
    <w:rsid w:val="004462C4"/>
    <w:rsid w:val="00446F00"/>
    <w:rsid w:val="00450A10"/>
    <w:rsid w:val="004545D3"/>
    <w:rsid w:val="00455006"/>
    <w:rsid w:val="00456B25"/>
    <w:rsid w:val="00457277"/>
    <w:rsid w:val="004575F6"/>
    <w:rsid w:val="004577CB"/>
    <w:rsid w:val="00460996"/>
    <w:rsid w:val="00460E01"/>
    <w:rsid w:val="0046241E"/>
    <w:rsid w:val="004656F0"/>
    <w:rsid w:val="00467627"/>
    <w:rsid w:val="00470D91"/>
    <w:rsid w:val="0047127B"/>
    <w:rsid w:val="00473E72"/>
    <w:rsid w:val="00474589"/>
    <w:rsid w:val="00476C28"/>
    <w:rsid w:val="00476E2D"/>
    <w:rsid w:val="00477327"/>
    <w:rsid w:val="00477408"/>
    <w:rsid w:val="00482790"/>
    <w:rsid w:val="00483616"/>
    <w:rsid w:val="004851C7"/>
    <w:rsid w:val="004854E5"/>
    <w:rsid w:val="004873FF"/>
    <w:rsid w:val="00493B55"/>
    <w:rsid w:val="00494ED0"/>
    <w:rsid w:val="0049607D"/>
    <w:rsid w:val="004A16DB"/>
    <w:rsid w:val="004A2593"/>
    <w:rsid w:val="004A448F"/>
    <w:rsid w:val="004A7629"/>
    <w:rsid w:val="004B1D13"/>
    <w:rsid w:val="004B244E"/>
    <w:rsid w:val="004B2C13"/>
    <w:rsid w:val="004B370D"/>
    <w:rsid w:val="004B3FEA"/>
    <w:rsid w:val="004B4A11"/>
    <w:rsid w:val="004B4EC7"/>
    <w:rsid w:val="004B4F3C"/>
    <w:rsid w:val="004B550D"/>
    <w:rsid w:val="004B66CD"/>
    <w:rsid w:val="004C0B95"/>
    <w:rsid w:val="004C1843"/>
    <w:rsid w:val="004C1B99"/>
    <w:rsid w:val="004C2DD2"/>
    <w:rsid w:val="004C4198"/>
    <w:rsid w:val="004C4B4F"/>
    <w:rsid w:val="004C58AF"/>
    <w:rsid w:val="004C77DB"/>
    <w:rsid w:val="004D1DB2"/>
    <w:rsid w:val="004D1DE1"/>
    <w:rsid w:val="004D40E6"/>
    <w:rsid w:val="004D5777"/>
    <w:rsid w:val="004D5DB4"/>
    <w:rsid w:val="004D6814"/>
    <w:rsid w:val="004E048B"/>
    <w:rsid w:val="004E0EAC"/>
    <w:rsid w:val="004E5310"/>
    <w:rsid w:val="004E672A"/>
    <w:rsid w:val="004E6AE9"/>
    <w:rsid w:val="004F131D"/>
    <w:rsid w:val="004F14DA"/>
    <w:rsid w:val="004F219B"/>
    <w:rsid w:val="004F2B28"/>
    <w:rsid w:val="004F3058"/>
    <w:rsid w:val="004F3786"/>
    <w:rsid w:val="004F4198"/>
    <w:rsid w:val="004F59DA"/>
    <w:rsid w:val="0050093F"/>
    <w:rsid w:val="005037A4"/>
    <w:rsid w:val="00504F12"/>
    <w:rsid w:val="00505A4D"/>
    <w:rsid w:val="00510007"/>
    <w:rsid w:val="00510021"/>
    <w:rsid w:val="00513C34"/>
    <w:rsid w:val="00516AD8"/>
    <w:rsid w:val="00517470"/>
    <w:rsid w:val="00520F24"/>
    <w:rsid w:val="00522646"/>
    <w:rsid w:val="0052289B"/>
    <w:rsid w:val="0052739C"/>
    <w:rsid w:val="00527687"/>
    <w:rsid w:val="00527DB9"/>
    <w:rsid w:val="00530352"/>
    <w:rsid w:val="00532415"/>
    <w:rsid w:val="00532BD2"/>
    <w:rsid w:val="00533C60"/>
    <w:rsid w:val="005409BA"/>
    <w:rsid w:val="0054160D"/>
    <w:rsid w:val="005422BA"/>
    <w:rsid w:val="00545A8E"/>
    <w:rsid w:val="005473ED"/>
    <w:rsid w:val="005476E2"/>
    <w:rsid w:val="00550FCE"/>
    <w:rsid w:val="005523E6"/>
    <w:rsid w:val="0055338A"/>
    <w:rsid w:val="0055343B"/>
    <w:rsid w:val="0055378F"/>
    <w:rsid w:val="00553D5F"/>
    <w:rsid w:val="005545EE"/>
    <w:rsid w:val="0055700E"/>
    <w:rsid w:val="00560853"/>
    <w:rsid w:val="00561DCC"/>
    <w:rsid w:val="0056278E"/>
    <w:rsid w:val="0056699C"/>
    <w:rsid w:val="00567B9E"/>
    <w:rsid w:val="00571290"/>
    <w:rsid w:val="0057221A"/>
    <w:rsid w:val="00573F7A"/>
    <w:rsid w:val="00576985"/>
    <w:rsid w:val="00576C98"/>
    <w:rsid w:val="00581A61"/>
    <w:rsid w:val="0058379E"/>
    <w:rsid w:val="005838D5"/>
    <w:rsid w:val="00583E30"/>
    <w:rsid w:val="005841D9"/>
    <w:rsid w:val="005859E4"/>
    <w:rsid w:val="00587A7B"/>
    <w:rsid w:val="00587B4B"/>
    <w:rsid w:val="0059318E"/>
    <w:rsid w:val="005945E3"/>
    <w:rsid w:val="00594665"/>
    <w:rsid w:val="005962D1"/>
    <w:rsid w:val="00596EF6"/>
    <w:rsid w:val="005978CC"/>
    <w:rsid w:val="005A244E"/>
    <w:rsid w:val="005A26B4"/>
    <w:rsid w:val="005A3963"/>
    <w:rsid w:val="005A3E38"/>
    <w:rsid w:val="005A5025"/>
    <w:rsid w:val="005A75FC"/>
    <w:rsid w:val="005B3E77"/>
    <w:rsid w:val="005B4235"/>
    <w:rsid w:val="005B4519"/>
    <w:rsid w:val="005B59D2"/>
    <w:rsid w:val="005C2B47"/>
    <w:rsid w:val="005C2FA8"/>
    <w:rsid w:val="005C3765"/>
    <w:rsid w:val="005C4FBF"/>
    <w:rsid w:val="005C67F6"/>
    <w:rsid w:val="005D08F6"/>
    <w:rsid w:val="005D1587"/>
    <w:rsid w:val="005D1FED"/>
    <w:rsid w:val="005D337F"/>
    <w:rsid w:val="005D398B"/>
    <w:rsid w:val="005D41A6"/>
    <w:rsid w:val="005D7847"/>
    <w:rsid w:val="005E0F3A"/>
    <w:rsid w:val="005E1073"/>
    <w:rsid w:val="005E41F6"/>
    <w:rsid w:val="005E4256"/>
    <w:rsid w:val="005E4303"/>
    <w:rsid w:val="005E44F5"/>
    <w:rsid w:val="005E638D"/>
    <w:rsid w:val="005E708F"/>
    <w:rsid w:val="005F0E8F"/>
    <w:rsid w:val="005F28A9"/>
    <w:rsid w:val="005F3532"/>
    <w:rsid w:val="005F556B"/>
    <w:rsid w:val="005F6151"/>
    <w:rsid w:val="005F6D25"/>
    <w:rsid w:val="005F6F06"/>
    <w:rsid w:val="00601A90"/>
    <w:rsid w:val="006035EA"/>
    <w:rsid w:val="006040C6"/>
    <w:rsid w:val="00605115"/>
    <w:rsid w:val="006051AA"/>
    <w:rsid w:val="0060549F"/>
    <w:rsid w:val="0060748E"/>
    <w:rsid w:val="006079BF"/>
    <w:rsid w:val="0061033E"/>
    <w:rsid w:val="006113CF"/>
    <w:rsid w:val="00613851"/>
    <w:rsid w:val="0061481C"/>
    <w:rsid w:val="00614D47"/>
    <w:rsid w:val="00617C25"/>
    <w:rsid w:val="0062065F"/>
    <w:rsid w:val="00622E97"/>
    <w:rsid w:val="006231DB"/>
    <w:rsid w:val="00623296"/>
    <w:rsid w:val="00624D6D"/>
    <w:rsid w:val="00631416"/>
    <w:rsid w:val="006317F9"/>
    <w:rsid w:val="00634548"/>
    <w:rsid w:val="0063667A"/>
    <w:rsid w:val="00636A1B"/>
    <w:rsid w:val="0064086C"/>
    <w:rsid w:val="006414A8"/>
    <w:rsid w:val="006431A9"/>
    <w:rsid w:val="006457CC"/>
    <w:rsid w:val="00645A69"/>
    <w:rsid w:val="006500A8"/>
    <w:rsid w:val="00652253"/>
    <w:rsid w:val="00652DAD"/>
    <w:rsid w:val="00652EA4"/>
    <w:rsid w:val="00653FA1"/>
    <w:rsid w:val="006549AF"/>
    <w:rsid w:val="00656015"/>
    <w:rsid w:val="006614A0"/>
    <w:rsid w:val="00663539"/>
    <w:rsid w:val="0066385E"/>
    <w:rsid w:val="00664092"/>
    <w:rsid w:val="00664275"/>
    <w:rsid w:val="00664B73"/>
    <w:rsid w:val="006664C7"/>
    <w:rsid w:val="00667071"/>
    <w:rsid w:val="00671D12"/>
    <w:rsid w:val="00671FAA"/>
    <w:rsid w:val="00673F1C"/>
    <w:rsid w:val="00674978"/>
    <w:rsid w:val="00675BF1"/>
    <w:rsid w:val="00676423"/>
    <w:rsid w:val="006769FA"/>
    <w:rsid w:val="00677494"/>
    <w:rsid w:val="00680ABB"/>
    <w:rsid w:val="00681077"/>
    <w:rsid w:val="00682845"/>
    <w:rsid w:val="006828A7"/>
    <w:rsid w:val="00682C23"/>
    <w:rsid w:val="00685477"/>
    <w:rsid w:val="00685D9F"/>
    <w:rsid w:val="006860B3"/>
    <w:rsid w:val="00686677"/>
    <w:rsid w:val="00686EA3"/>
    <w:rsid w:val="0069170E"/>
    <w:rsid w:val="006939C6"/>
    <w:rsid w:val="00694278"/>
    <w:rsid w:val="00694EAF"/>
    <w:rsid w:val="006972D7"/>
    <w:rsid w:val="006A01AD"/>
    <w:rsid w:val="006A11F5"/>
    <w:rsid w:val="006A2013"/>
    <w:rsid w:val="006A291A"/>
    <w:rsid w:val="006A2E01"/>
    <w:rsid w:val="006A4008"/>
    <w:rsid w:val="006A51E8"/>
    <w:rsid w:val="006B207E"/>
    <w:rsid w:val="006B20E8"/>
    <w:rsid w:val="006B24B8"/>
    <w:rsid w:val="006B308E"/>
    <w:rsid w:val="006B5A86"/>
    <w:rsid w:val="006B6F0B"/>
    <w:rsid w:val="006B6F75"/>
    <w:rsid w:val="006B72DF"/>
    <w:rsid w:val="006B7A8B"/>
    <w:rsid w:val="006B7ED1"/>
    <w:rsid w:val="006C01A4"/>
    <w:rsid w:val="006C06A2"/>
    <w:rsid w:val="006C0C25"/>
    <w:rsid w:val="006C14E2"/>
    <w:rsid w:val="006C19F2"/>
    <w:rsid w:val="006C2A8A"/>
    <w:rsid w:val="006C3EED"/>
    <w:rsid w:val="006C4C69"/>
    <w:rsid w:val="006C4C9C"/>
    <w:rsid w:val="006C66B6"/>
    <w:rsid w:val="006D26DC"/>
    <w:rsid w:val="006D2AEB"/>
    <w:rsid w:val="006D41D3"/>
    <w:rsid w:val="006D485A"/>
    <w:rsid w:val="006D50A6"/>
    <w:rsid w:val="006D5FE7"/>
    <w:rsid w:val="006E5DEB"/>
    <w:rsid w:val="006E5EF6"/>
    <w:rsid w:val="006E6C84"/>
    <w:rsid w:val="006E7908"/>
    <w:rsid w:val="006F02C7"/>
    <w:rsid w:val="006F1394"/>
    <w:rsid w:val="006F1D94"/>
    <w:rsid w:val="0070038C"/>
    <w:rsid w:val="00700418"/>
    <w:rsid w:val="00700757"/>
    <w:rsid w:val="00702377"/>
    <w:rsid w:val="00703D65"/>
    <w:rsid w:val="007079D3"/>
    <w:rsid w:val="00710004"/>
    <w:rsid w:val="00710D18"/>
    <w:rsid w:val="00711122"/>
    <w:rsid w:val="007116F9"/>
    <w:rsid w:val="00712483"/>
    <w:rsid w:val="0071284A"/>
    <w:rsid w:val="0071612F"/>
    <w:rsid w:val="007204FC"/>
    <w:rsid w:val="00721599"/>
    <w:rsid w:val="00721E64"/>
    <w:rsid w:val="00722C12"/>
    <w:rsid w:val="007232BA"/>
    <w:rsid w:val="00727C5A"/>
    <w:rsid w:val="00730B12"/>
    <w:rsid w:val="007321A5"/>
    <w:rsid w:val="007321AF"/>
    <w:rsid w:val="007342B6"/>
    <w:rsid w:val="00735439"/>
    <w:rsid w:val="00736C5E"/>
    <w:rsid w:val="007374F2"/>
    <w:rsid w:val="0074221F"/>
    <w:rsid w:val="00742B7B"/>
    <w:rsid w:val="00744A1C"/>
    <w:rsid w:val="00745DA7"/>
    <w:rsid w:val="00751213"/>
    <w:rsid w:val="007521DF"/>
    <w:rsid w:val="00753265"/>
    <w:rsid w:val="00760FFB"/>
    <w:rsid w:val="00762135"/>
    <w:rsid w:val="00764D55"/>
    <w:rsid w:val="00764EDF"/>
    <w:rsid w:val="00770B58"/>
    <w:rsid w:val="0077131F"/>
    <w:rsid w:val="00774256"/>
    <w:rsid w:val="00774FD8"/>
    <w:rsid w:val="00775C1C"/>
    <w:rsid w:val="00777502"/>
    <w:rsid w:val="00780A92"/>
    <w:rsid w:val="00780CC2"/>
    <w:rsid w:val="00781D41"/>
    <w:rsid w:val="00782028"/>
    <w:rsid w:val="007824A7"/>
    <w:rsid w:val="0078322D"/>
    <w:rsid w:val="007837F9"/>
    <w:rsid w:val="00784389"/>
    <w:rsid w:val="00784A89"/>
    <w:rsid w:val="00786985"/>
    <w:rsid w:val="00791D2C"/>
    <w:rsid w:val="007928BB"/>
    <w:rsid w:val="00794936"/>
    <w:rsid w:val="00794B08"/>
    <w:rsid w:val="0079586B"/>
    <w:rsid w:val="00796C94"/>
    <w:rsid w:val="00797CAD"/>
    <w:rsid w:val="00797E53"/>
    <w:rsid w:val="007A0309"/>
    <w:rsid w:val="007A14BD"/>
    <w:rsid w:val="007A1643"/>
    <w:rsid w:val="007A3AFC"/>
    <w:rsid w:val="007A4143"/>
    <w:rsid w:val="007A4C8B"/>
    <w:rsid w:val="007A575D"/>
    <w:rsid w:val="007A7F64"/>
    <w:rsid w:val="007B04DC"/>
    <w:rsid w:val="007B3BAC"/>
    <w:rsid w:val="007B4114"/>
    <w:rsid w:val="007B5CBE"/>
    <w:rsid w:val="007C22B6"/>
    <w:rsid w:val="007C3F08"/>
    <w:rsid w:val="007C43F2"/>
    <w:rsid w:val="007C4FCE"/>
    <w:rsid w:val="007C500E"/>
    <w:rsid w:val="007C5580"/>
    <w:rsid w:val="007C6685"/>
    <w:rsid w:val="007D07CF"/>
    <w:rsid w:val="007D1DF2"/>
    <w:rsid w:val="007D28B8"/>
    <w:rsid w:val="007D49FA"/>
    <w:rsid w:val="007D5FB3"/>
    <w:rsid w:val="007E00AB"/>
    <w:rsid w:val="007E7400"/>
    <w:rsid w:val="007F0C7C"/>
    <w:rsid w:val="007F168A"/>
    <w:rsid w:val="007F1F6A"/>
    <w:rsid w:val="007F2C72"/>
    <w:rsid w:val="007F48E5"/>
    <w:rsid w:val="007F5CA2"/>
    <w:rsid w:val="007F6556"/>
    <w:rsid w:val="007F7263"/>
    <w:rsid w:val="007F789D"/>
    <w:rsid w:val="008035E0"/>
    <w:rsid w:val="00803FD4"/>
    <w:rsid w:val="00804B0D"/>
    <w:rsid w:val="00811581"/>
    <w:rsid w:val="008129F1"/>
    <w:rsid w:val="0081464A"/>
    <w:rsid w:val="00816361"/>
    <w:rsid w:val="00820A60"/>
    <w:rsid w:val="00822959"/>
    <w:rsid w:val="00822E58"/>
    <w:rsid w:val="00823E73"/>
    <w:rsid w:val="00824037"/>
    <w:rsid w:val="0082787A"/>
    <w:rsid w:val="008342DB"/>
    <w:rsid w:val="00834638"/>
    <w:rsid w:val="0083526E"/>
    <w:rsid w:val="00835CB9"/>
    <w:rsid w:val="00836566"/>
    <w:rsid w:val="008371AD"/>
    <w:rsid w:val="008376B1"/>
    <w:rsid w:val="00840763"/>
    <w:rsid w:val="00843383"/>
    <w:rsid w:val="008433F5"/>
    <w:rsid w:val="0084381A"/>
    <w:rsid w:val="008448C0"/>
    <w:rsid w:val="00844E51"/>
    <w:rsid w:val="00844F0F"/>
    <w:rsid w:val="00846551"/>
    <w:rsid w:val="00846689"/>
    <w:rsid w:val="00850A50"/>
    <w:rsid w:val="00851F26"/>
    <w:rsid w:val="00856FE3"/>
    <w:rsid w:val="00857515"/>
    <w:rsid w:val="008600C0"/>
    <w:rsid w:val="00862CA5"/>
    <w:rsid w:val="0086430C"/>
    <w:rsid w:val="008674BD"/>
    <w:rsid w:val="0087006A"/>
    <w:rsid w:val="0087063F"/>
    <w:rsid w:val="00870BAE"/>
    <w:rsid w:val="00872650"/>
    <w:rsid w:val="00872E70"/>
    <w:rsid w:val="008750DF"/>
    <w:rsid w:val="008758C8"/>
    <w:rsid w:val="00877E2F"/>
    <w:rsid w:val="00881613"/>
    <w:rsid w:val="0088293A"/>
    <w:rsid w:val="008857E0"/>
    <w:rsid w:val="00891386"/>
    <w:rsid w:val="00893FB2"/>
    <w:rsid w:val="008943CB"/>
    <w:rsid w:val="008960C1"/>
    <w:rsid w:val="00896D31"/>
    <w:rsid w:val="008A095C"/>
    <w:rsid w:val="008A280F"/>
    <w:rsid w:val="008A5331"/>
    <w:rsid w:val="008A5613"/>
    <w:rsid w:val="008A609C"/>
    <w:rsid w:val="008A71C5"/>
    <w:rsid w:val="008B03DF"/>
    <w:rsid w:val="008B2F2C"/>
    <w:rsid w:val="008B3948"/>
    <w:rsid w:val="008B3B8D"/>
    <w:rsid w:val="008C10B1"/>
    <w:rsid w:val="008C1624"/>
    <w:rsid w:val="008C1BC2"/>
    <w:rsid w:val="008C28CB"/>
    <w:rsid w:val="008C40A3"/>
    <w:rsid w:val="008C46BB"/>
    <w:rsid w:val="008C5A75"/>
    <w:rsid w:val="008C5F49"/>
    <w:rsid w:val="008C6D5B"/>
    <w:rsid w:val="008D0BE0"/>
    <w:rsid w:val="008D0DD5"/>
    <w:rsid w:val="008D1C63"/>
    <w:rsid w:val="008D5E70"/>
    <w:rsid w:val="008E09A8"/>
    <w:rsid w:val="008E0B14"/>
    <w:rsid w:val="008E31C7"/>
    <w:rsid w:val="008E50EB"/>
    <w:rsid w:val="008E77CB"/>
    <w:rsid w:val="008F04D8"/>
    <w:rsid w:val="008F0FD8"/>
    <w:rsid w:val="008F2211"/>
    <w:rsid w:val="008F59AF"/>
    <w:rsid w:val="008F5EF6"/>
    <w:rsid w:val="009026FB"/>
    <w:rsid w:val="0090347D"/>
    <w:rsid w:val="009035ED"/>
    <w:rsid w:val="00905C68"/>
    <w:rsid w:val="009112D8"/>
    <w:rsid w:val="009146A4"/>
    <w:rsid w:val="00916E24"/>
    <w:rsid w:val="0091711C"/>
    <w:rsid w:val="009177CC"/>
    <w:rsid w:val="00921151"/>
    <w:rsid w:val="00922D8B"/>
    <w:rsid w:val="00925D12"/>
    <w:rsid w:val="00926117"/>
    <w:rsid w:val="0092670B"/>
    <w:rsid w:val="00926BDB"/>
    <w:rsid w:val="00927A70"/>
    <w:rsid w:val="0093258C"/>
    <w:rsid w:val="00934AEA"/>
    <w:rsid w:val="00934B1A"/>
    <w:rsid w:val="00940CD2"/>
    <w:rsid w:val="00943131"/>
    <w:rsid w:val="009434A3"/>
    <w:rsid w:val="0094381D"/>
    <w:rsid w:val="009465DB"/>
    <w:rsid w:val="009466B3"/>
    <w:rsid w:val="00953916"/>
    <w:rsid w:val="0095433F"/>
    <w:rsid w:val="00954695"/>
    <w:rsid w:val="00954CA8"/>
    <w:rsid w:val="009570D5"/>
    <w:rsid w:val="0095737D"/>
    <w:rsid w:val="00962025"/>
    <w:rsid w:val="009628F3"/>
    <w:rsid w:val="00962AEF"/>
    <w:rsid w:val="00963C2A"/>
    <w:rsid w:val="009651E5"/>
    <w:rsid w:val="00965557"/>
    <w:rsid w:val="009714BA"/>
    <w:rsid w:val="00972B29"/>
    <w:rsid w:val="00973F49"/>
    <w:rsid w:val="009761B0"/>
    <w:rsid w:val="00976399"/>
    <w:rsid w:val="00977B5D"/>
    <w:rsid w:val="00981263"/>
    <w:rsid w:val="00981407"/>
    <w:rsid w:val="00982B68"/>
    <w:rsid w:val="009867B7"/>
    <w:rsid w:val="00987A13"/>
    <w:rsid w:val="009918F9"/>
    <w:rsid w:val="00996527"/>
    <w:rsid w:val="00996B4A"/>
    <w:rsid w:val="009A011B"/>
    <w:rsid w:val="009A0202"/>
    <w:rsid w:val="009A0358"/>
    <w:rsid w:val="009A05F7"/>
    <w:rsid w:val="009A1228"/>
    <w:rsid w:val="009A13AE"/>
    <w:rsid w:val="009A244A"/>
    <w:rsid w:val="009A47A2"/>
    <w:rsid w:val="009A4B3E"/>
    <w:rsid w:val="009A53D1"/>
    <w:rsid w:val="009A64BB"/>
    <w:rsid w:val="009A68CC"/>
    <w:rsid w:val="009A6BD0"/>
    <w:rsid w:val="009B0768"/>
    <w:rsid w:val="009B1DED"/>
    <w:rsid w:val="009B423D"/>
    <w:rsid w:val="009B5B1C"/>
    <w:rsid w:val="009B7BA5"/>
    <w:rsid w:val="009C5D51"/>
    <w:rsid w:val="009C612A"/>
    <w:rsid w:val="009C7885"/>
    <w:rsid w:val="009D08BA"/>
    <w:rsid w:val="009D2013"/>
    <w:rsid w:val="009D3AA4"/>
    <w:rsid w:val="009D4226"/>
    <w:rsid w:val="009D4373"/>
    <w:rsid w:val="009D4433"/>
    <w:rsid w:val="009D506A"/>
    <w:rsid w:val="009D5F79"/>
    <w:rsid w:val="009D74FB"/>
    <w:rsid w:val="009E045B"/>
    <w:rsid w:val="009E0556"/>
    <w:rsid w:val="009E5692"/>
    <w:rsid w:val="009E59E8"/>
    <w:rsid w:val="009E5F0B"/>
    <w:rsid w:val="009E7B2A"/>
    <w:rsid w:val="009F08DD"/>
    <w:rsid w:val="009F24EC"/>
    <w:rsid w:val="009F595C"/>
    <w:rsid w:val="009F6373"/>
    <w:rsid w:val="009F7277"/>
    <w:rsid w:val="009F776C"/>
    <w:rsid w:val="009F7ED1"/>
    <w:rsid w:val="00A0061E"/>
    <w:rsid w:val="00A04A15"/>
    <w:rsid w:val="00A04AAD"/>
    <w:rsid w:val="00A11FBF"/>
    <w:rsid w:val="00A13946"/>
    <w:rsid w:val="00A141F8"/>
    <w:rsid w:val="00A16D9D"/>
    <w:rsid w:val="00A1700B"/>
    <w:rsid w:val="00A17908"/>
    <w:rsid w:val="00A222EE"/>
    <w:rsid w:val="00A2261B"/>
    <w:rsid w:val="00A2373F"/>
    <w:rsid w:val="00A24782"/>
    <w:rsid w:val="00A25306"/>
    <w:rsid w:val="00A27169"/>
    <w:rsid w:val="00A27EB9"/>
    <w:rsid w:val="00A30401"/>
    <w:rsid w:val="00A30AF7"/>
    <w:rsid w:val="00A357F9"/>
    <w:rsid w:val="00A35F6A"/>
    <w:rsid w:val="00A36493"/>
    <w:rsid w:val="00A42F50"/>
    <w:rsid w:val="00A44EE0"/>
    <w:rsid w:val="00A4510F"/>
    <w:rsid w:val="00A47AEB"/>
    <w:rsid w:val="00A52A04"/>
    <w:rsid w:val="00A54B0F"/>
    <w:rsid w:val="00A56507"/>
    <w:rsid w:val="00A60175"/>
    <w:rsid w:val="00A60EF2"/>
    <w:rsid w:val="00A61E17"/>
    <w:rsid w:val="00A64085"/>
    <w:rsid w:val="00A64361"/>
    <w:rsid w:val="00A65636"/>
    <w:rsid w:val="00A668B8"/>
    <w:rsid w:val="00A675ED"/>
    <w:rsid w:val="00A739BF"/>
    <w:rsid w:val="00A74AAF"/>
    <w:rsid w:val="00A74C64"/>
    <w:rsid w:val="00A75FC9"/>
    <w:rsid w:val="00A761EC"/>
    <w:rsid w:val="00A77061"/>
    <w:rsid w:val="00A8031F"/>
    <w:rsid w:val="00A81A4E"/>
    <w:rsid w:val="00A82000"/>
    <w:rsid w:val="00A825AD"/>
    <w:rsid w:val="00A840F9"/>
    <w:rsid w:val="00A84646"/>
    <w:rsid w:val="00A85F5C"/>
    <w:rsid w:val="00A86B6D"/>
    <w:rsid w:val="00A870F2"/>
    <w:rsid w:val="00A8729D"/>
    <w:rsid w:val="00A90506"/>
    <w:rsid w:val="00A922F8"/>
    <w:rsid w:val="00A951BE"/>
    <w:rsid w:val="00A95411"/>
    <w:rsid w:val="00A95695"/>
    <w:rsid w:val="00AA01F3"/>
    <w:rsid w:val="00AA03C1"/>
    <w:rsid w:val="00AA0439"/>
    <w:rsid w:val="00AA0EBD"/>
    <w:rsid w:val="00AA111B"/>
    <w:rsid w:val="00AA14A6"/>
    <w:rsid w:val="00AA19BE"/>
    <w:rsid w:val="00AA253B"/>
    <w:rsid w:val="00AA27A8"/>
    <w:rsid w:val="00AA3BF8"/>
    <w:rsid w:val="00AA5019"/>
    <w:rsid w:val="00AA6E46"/>
    <w:rsid w:val="00AB1B14"/>
    <w:rsid w:val="00AB480B"/>
    <w:rsid w:val="00AB4D10"/>
    <w:rsid w:val="00AB4F89"/>
    <w:rsid w:val="00AB5549"/>
    <w:rsid w:val="00AB5704"/>
    <w:rsid w:val="00AB625D"/>
    <w:rsid w:val="00AB633B"/>
    <w:rsid w:val="00AB72FF"/>
    <w:rsid w:val="00AC55C0"/>
    <w:rsid w:val="00AC5921"/>
    <w:rsid w:val="00AC5EBF"/>
    <w:rsid w:val="00AC67F8"/>
    <w:rsid w:val="00AD2DA1"/>
    <w:rsid w:val="00AD3885"/>
    <w:rsid w:val="00AD5E03"/>
    <w:rsid w:val="00AD60A9"/>
    <w:rsid w:val="00AD6346"/>
    <w:rsid w:val="00AD6E13"/>
    <w:rsid w:val="00AE0A40"/>
    <w:rsid w:val="00AE336B"/>
    <w:rsid w:val="00AE3D9E"/>
    <w:rsid w:val="00AE4A87"/>
    <w:rsid w:val="00AE4FF9"/>
    <w:rsid w:val="00AE5091"/>
    <w:rsid w:val="00AE6526"/>
    <w:rsid w:val="00AF008A"/>
    <w:rsid w:val="00AF0A36"/>
    <w:rsid w:val="00AF1619"/>
    <w:rsid w:val="00AF1F5E"/>
    <w:rsid w:val="00AF254B"/>
    <w:rsid w:val="00AF29D2"/>
    <w:rsid w:val="00AF3E4D"/>
    <w:rsid w:val="00AF5325"/>
    <w:rsid w:val="00B01542"/>
    <w:rsid w:val="00B02534"/>
    <w:rsid w:val="00B04050"/>
    <w:rsid w:val="00B04100"/>
    <w:rsid w:val="00B0410D"/>
    <w:rsid w:val="00B060C4"/>
    <w:rsid w:val="00B07702"/>
    <w:rsid w:val="00B07854"/>
    <w:rsid w:val="00B1013E"/>
    <w:rsid w:val="00B1142F"/>
    <w:rsid w:val="00B13F84"/>
    <w:rsid w:val="00B142AF"/>
    <w:rsid w:val="00B14E9F"/>
    <w:rsid w:val="00B15695"/>
    <w:rsid w:val="00B17C3D"/>
    <w:rsid w:val="00B20DB6"/>
    <w:rsid w:val="00B2407C"/>
    <w:rsid w:val="00B26E65"/>
    <w:rsid w:val="00B34C6C"/>
    <w:rsid w:val="00B368B9"/>
    <w:rsid w:val="00B37F39"/>
    <w:rsid w:val="00B37F83"/>
    <w:rsid w:val="00B403FD"/>
    <w:rsid w:val="00B4158D"/>
    <w:rsid w:val="00B41F1B"/>
    <w:rsid w:val="00B4256A"/>
    <w:rsid w:val="00B4322B"/>
    <w:rsid w:val="00B43424"/>
    <w:rsid w:val="00B46587"/>
    <w:rsid w:val="00B532B8"/>
    <w:rsid w:val="00B53B18"/>
    <w:rsid w:val="00B53DFF"/>
    <w:rsid w:val="00B572EB"/>
    <w:rsid w:val="00B607B4"/>
    <w:rsid w:val="00B61AB8"/>
    <w:rsid w:val="00B62889"/>
    <w:rsid w:val="00B62998"/>
    <w:rsid w:val="00B62BA6"/>
    <w:rsid w:val="00B63719"/>
    <w:rsid w:val="00B63E65"/>
    <w:rsid w:val="00B6459F"/>
    <w:rsid w:val="00B66386"/>
    <w:rsid w:val="00B72C37"/>
    <w:rsid w:val="00B73EBC"/>
    <w:rsid w:val="00B7703A"/>
    <w:rsid w:val="00B77E74"/>
    <w:rsid w:val="00B825CE"/>
    <w:rsid w:val="00B827F4"/>
    <w:rsid w:val="00B84119"/>
    <w:rsid w:val="00B84C33"/>
    <w:rsid w:val="00B85182"/>
    <w:rsid w:val="00B8528C"/>
    <w:rsid w:val="00B914DD"/>
    <w:rsid w:val="00B92616"/>
    <w:rsid w:val="00B92A13"/>
    <w:rsid w:val="00B945AE"/>
    <w:rsid w:val="00BA346E"/>
    <w:rsid w:val="00BA4373"/>
    <w:rsid w:val="00BA521A"/>
    <w:rsid w:val="00BA61DC"/>
    <w:rsid w:val="00BA76E7"/>
    <w:rsid w:val="00BB1779"/>
    <w:rsid w:val="00BB2246"/>
    <w:rsid w:val="00BB26DD"/>
    <w:rsid w:val="00BB3F54"/>
    <w:rsid w:val="00BB5C08"/>
    <w:rsid w:val="00BB691D"/>
    <w:rsid w:val="00BC1366"/>
    <w:rsid w:val="00BC2035"/>
    <w:rsid w:val="00BC255E"/>
    <w:rsid w:val="00BC6F23"/>
    <w:rsid w:val="00BC7B52"/>
    <w:rsid w:val="00BD14D1"/>
    <w:rsid w:val="00BD454C"/>
    <w:rsid w:val="00BE0B3F"/>
    <w:rsid w:val="00BE4D43"/>
    <w:rsid w:val="00BE4DDD"/>
    <w:rsid w:val="00BE67E1"/>
    <w:rsid w:val="00BE6CBA"/>
    <w:rsid w:val="00BF0247"/>
    <w:rsid w:val="00BF1DA9"/>
    <w:rsid w:val="00BF3DB0"/>
    <w:rsid w:val="00BF42CD"/>
    <w:rsid w:val="00BF42E0"/>
    <w:rsid w:val="00BF52FE"/>
    <w:rsid w:val="00BF7C78"/>
    <w:rsid w:val="00BF7DA7"/>
    <w:rsid w:val="00BF7DBA"/>
    <w:rsid w:val="00C00315"/>
    <w:rsid w:val="00C02767"/>
    <w:rsid w:val="00C02C1D"/>
    <w:rsid w:val="00C02E05"/>
    <w:rsid w:val="00C03729"/>
    <w:rsid w:val="00C0462E"/>
    <w:rsid w:val="00C04C73"/>
    <w:rsid w:val="00C06B51"/>
    <w:rsid w:val="00C06BDA"/>
    <w:rsid w:val="00C07CAF"/>
    <w:rsid w:val="00C12260"/>
    <w:rsid w:val="00C12336"/>
    <w:rsid w:val="00C12E8F"/>
    <w:rsid w:val="00C1303C"/>
    <w:rsid w:val="00C139BA"/>
    <w:rsid w:val="00C1423E"/>
    <w:rsid w:val="00C14946"/>
    <w:rsid w:val="00C160DA"/>
    <w:rsid w:val="00C16439"/>
    <w:rsid w:val="00C173D9"/>
    <w:rsid w:val="00C213EE"/>
    <w:rsid w:val="00C21762"/>
    <w:rsid w:val="00C21C96"/>
    <w:rsid w:val="00C21E93"/>
    <w:rsid w:val="00C22053"/>
    <w:rsid w:val="00C22622"/>
    <w:rsid w:val="00C22F34"/>
    <w:rsid w:val="00C231FE"/>
    <w:rsid w:val="00C247DE"/>
    <w:rsid w:val="00C249B9"/>
    <w:rsid w:val="00C24CA8"/>
    <w:rsid w:val="00C25A40"/>
    <w:rsid w:val="00C25CA7"/>
    <w:rsid w:val="00C265F6"/>
    <w:rsid w:val="00C27CC7"/>
    <w:rsid w:val="00C30981"/>
    <w:rsid w:val="00C30B66"/>
    <w:rsid w:val="00C312DE"/>
    <w:rsid w:val="00C35F4A"/>
    <w:rsid w:val="00C35FE5"/>
    <w:rsid w:val="00C419BD"/>
    <w:rsid w:val="00C46446"/>
    <w:rsid w:val="00C47BCA"/>
    <w:rsid w:val="00C47E7A"/>
    <w:rsid w:val="00C47EE6"/>
    <w:rsid w:val="00C47FF9"/>
    <w:rsid w:val="00C50EE3"/>
    <w:rsid w:val="00C52E25"/>
    <w:rsid w:val="00C5371C"/>
    <w:rsid w:val="00C54C3B"/>
    <w:rsid w:val="00C56707"/>
    <w:rsid w:val="00C620F2"/>
    <w:rsid w:val="00C64346"/>
    <w:rsid w:val="00C643DF"/>
    <w:rsid w:val="00C66673"/>
    <w:rsid w:val="00C67568"/>
    <w:rsid w:val="00C67F71"/>
    <w:rsid w:val="00C71B9F"/>
    <w:rsid w:val="00C71D3B"/>
    <w:rsid w:val="00C72688"/>
    <w:rsid w:val="00C73003"/>
    <w:rsid w:val="00C7301C"/>
    <w:rsid w:val="00C74B32"/>
    <w:rsid w:val="00C765C1"/>
    <w:rsid w:val="00C773FC"/>
    <w:rsid w:val="00C810F4"/>
    <w:rsid w:val="00C81C9B"/>
    <w:rsid w:val="00C829E6"/>
    <w:rsid w:val="00C82E89"/>
    <w:rsid w:val="00C837B7"/>
    <w:rsid w:val="00C841C4"/>
    <w:rsid w:val="00C85E23"/>
    <w:rsid w:val="00C90550"/>
    <w:rsid w:val="00C93224"/>
    <w:rsid w:val="00C947FF"/>
    <w:rsid w:val="00CA060B"/>
    <w:rsid w:val="00CA0DD2"/>
    <w:rsid w:val="00CA3153"/>
    <w:rsid w:val="00CA4F47"/>
    <w:rsid w:val="00CA5528"/>
    <w:rsid w:val="00CA595A"/>
    <w:rsid w:val="00CA6520"/>
    <w:rsid w:val="00CA79B8"/>
    <w:rsid w:val="00CB318E"/>
    <w:rsid w:val="00CB380C"/>
    <w:rsid w:val="00CB5C95"/>
    <w:rsid w:val="00CB6521"/>
    <w:rsid w:val="00CC03B5"/>
    <w:rsid w:val="00CC1086"/>
    <w:rsid w:val="00CC2BD9"/>
    <w:rsid w:val="00CC3C9E"/>
    <w:rsid w:val="00CC6FC3"/>
    <w:rsid w:val="00CC7004"/>
    <w:rsid w:val="00CC7824"/>
    <w:rsid w:val="00CD11EE"/>
    <w:rsid w:val="00CD33C0"/>
    <w:rsid w:val="00CD41FB"/>
    <w:rsid w:val="00CD42B1"/>
    <w:rsid w:val="00CD4C0D"/>
    <w:rsid w:val="00CD61A5"/>
    <w:rsid w:val="00CD6517"/>
    <w:rsid w:val="00CD75A6"/>
    <w:rsid w:val="00CD7FA7"/>
    <w:rsid w:val="00CE4F75"/>
    <w:rsid w:val="00CE56A0"/>
    <w:rsid w:val="00CE6642"/>
    <w:rsid w:val="00CE68AB"/>
    <w:rsid w:val="00CE7AC5"/>
    <w:rsid w:val="00CF13F4"/>
    <w:rsid w:val="00CF23C5"/>
    <w:rsid w:val="00CF2D3B"/>
    <w:rsid w:val="00CF4422"/>
    <w:rsid w:val="00CF4DE8"/>
    <w:rsid w:val="00CF66C0"/>
    <w:rsid w:val="00D0028C"/>
    <w:rsid w:val="00D006C1"/>
    <w:rsid w:val="00D0101C"/>
    <w:rsid w:val="00D03A36"/>
    <w:rsid w:val="00D03E38"/>
    <w:rsid w:val="00D055CA"/>
    <w:rsid w:val="00D05CBD"/>
    <w:rsid w:val="00D060EC"/>
    <w:rsid w:val="00D0696F"/>
    <w:rsid w:val="00D1017A"/>
    <w:rsid w:val="00D10E94"/>
    <w:rsid w:val="00D11ECA"/>
    <w:rsid w:val="00D1672D"/>
    <w:rsid w:val="00D17D8E"/>
    <w:rsid w:val="00D2091D"/>
    <w:rsid w:val="00D215C2"/>
    <w:rsid w:val="00D22471"/>
    <w:rsid w:val="00D23D49"/>
    <w:rsid w:val="00D2486C"/>
    <w:rsid w:val="00D25B64"/>
    <w:rsid w:val="00D26D4D"/>
    <w:rsid w:val="00D27E85"/>
    <w:rsid w:val="00D344B9"/>
    <w:rsid w:val="00D3471B"/>
    <w:rsid w:val="00D357B1"/>
    <w:rsid w:val="00D35934"/>
    <w:rsid w:val="00D36C62"/>
    <w:rsid w:val="00D40844"/>
    <w:rsid w:val="00D42541"/>
    <w:rsid w:val="00D42604"/>
    <w:rsid w:val="00D44F3A"/>
    <w:rsid w:val="00D46D75"/>
    <w:rsid w:val="00D4765C"/>
    <w:rsid w:val="00D504C1"/>
    <w:rsid w:val="00D530CA"/>
    <w:rsid w:val="00D54DEF"/>
    <w:rsid w:val="00D56994"/>
    <w:rsid w:val="00D610D0"/>
    <w:rsid w:val="00D6355A"/>
    <w:rsid w:val="00D64735"/>
    <w:rsid w:val="00D67D5A"/>
    <w:rsid w:val="00D71829"/>
    <w:rsid w:val="00D72EE0"/>
    <w:rsid w:val="00D74E0F"/>
    <w:rsid w:val="00D751F0"/>
    <w:rsid w:val="00D809F6"/>
    <w:rsid w:val="00D81BE7"/>
    <w:rsid w:val="00D8257E"/>
    <w:rsid w:val="00D83530"/>
    <w:rsid w:val="00D83F06"/>
    <w:rsid w:val="00D8453A"/>
    <w:rsid w:val="00D8525D"/>
    <w:rsid w:val="00D85404"/>
    <w:rsid w:val="00D87EAE"/>
    <w:rsid w:val="00D90907"/>
    <w:rsid w:val="00D92D44"/>
    <w:rsid w:val="00D9311E"/>
    <w:rsid w:val="00D9697E"/>
    <w:rsid w:val="00D978FD"/>
    <w:rsid w:val="00DA2750"/>
    <w:rsid w:val="00DA3057"/>
    <w:rsid w:val="00DA4B1F"/>
    <w:rsid w:val="00DA50AD"/>
    <w:rsid w:val="00DA5DFF"/>
    <w:rsid w:val="00DA7B9D"/>
    <w:rsid w:val="00DB03CC"/>
    <w:rsid w:val="00DB077B"/>
    <w:rsid w:val="00DB2A26"/>
    <w:rsid w:val="00DB2F64"/>
    <w:rsid w:val="00DB4D1C"/>
    <w:rsid w:val="00DC078C"/>
    <w:rsid w:val="00DC07DB"/>
    <w:rsid w:val="00DC168F"/>
    <w:rsid w:val="00DC2FA6"/>
    <w:rsid w:val="00DC339C"/>
    <w:rsid w:val="00DC6D7B"/>
    <w:rsid w:val="00DD3221"/>
    <w:rsid w:val="00DD3705"/>
    <w:rsid w:val="00DD5389"/>
    <w:rsid w:val="00DD6590"/>
    <w:rsid w:val="00DD6DC2"/>
    <w:rsid w:val="00DD6FB8"/>
    <w:rsid w:val="00DD77EC"/>
    <w:rsid w:val="00DE1798"/>
    <w:rsid w:val="00DE3992"/>
    <w:rsid w:val="00DE5546"/>
    <w:rsid w:val="00DE5C28"/>
    <w:rsid w:val="00DF3E84"/>
    <w:rsid w:val="00DF529C"/>
    <w:rsid w:val="00DF5CF5"/>
    <w:rsid w:val="00DF6796"/>
    <w:rsid w:val="00DF7226"/>
    <w:rsid w:val="00E01B30"/>
    <w:rsid w:val="00E04153"/>
    <w:rsid w:val="00E04B01"/>
    <w:rsid w:val="00E0567B"/>
    <w:rsid w:val="00E11466"/>
    <w:rsid w:val="00E11FA4"/>
    <w:rsid w:val="00E13E91"/>
    <w:rsid w:val="00E16AAD"/>
    <w:rsid w:val="00E17780"/>
    <w:rsid w:val="00E17A29"/>
    <w:rsid w:val="00E17DD4"/>
    <w:rsid w:val="00E20518"/>
    <w:rsid w:val="00E20602"/>
    <w:rsid w:val="00E21D69"/>
    <w:rsid w:val="00E22ECC"/>
    <w:rsid w:val="00E263F8"/>
    <w:rsid w:val="00E33321"/>
    <w:rsid w:val="00E333D4"/>
    <w:rsid w:val="00E3348D"/>
    <w:rsid w:val="00E3622C"/>
    <w:rsid w:val="00E41489"/>
    <w:rsid w:val="00E4202F"/>
    <w:rsid w:val="00E4295F"/>
    <w:rsid w:val="00E430B4"/>
    <w:rsid w:val="00E4342C"/>
    <w:rsid w:val="00E4472F"/>
    <w:rsid w:val="00E44ADE"/>
    <w:rsid w:val="00E45ED0"/>
    <w:rsid w:val="00E5062B"/>
    <w:rsid w:val="00E50D25"/>
    <w:rsid w:val="00E50F3C"/>
    <w:rsid w:val="00E56163"/>
    <w:rsid w:val="00E5672B"/>
    <w:rsid w:val="00E60D81"/>
    <w:rsid w:val="00E61C37"/>
    <w:rsid w:val="00E6533F"/>
    <w:rsid w:val="00E6628D"/>
    <w:rsid w:val="00E678EE"/>
    <w:rsid w:val="00E70066"/>
    <w:rsid w:val="00E75EA1"/>
    <w:rsid w:val="00E76838"/>
    <w:rsid w:val="00E815F0"/>
    <w:rsid w:val="00E822C5"/>
    <w:rsid w:val="00E84577"/>
    <w:rsid w:val="00E8567C"/>
    <w:rsid w:val="00E864EC"/>
    <w:rsid w:val="00E87111"/>
    <w:rsid w:val="00E877FE"/>
    <w:rsid w:val="00E90FF6"/>
    <w:rsid w:val="00E919EA"/>
    <w:rsid w:val="00E92A82"/>
    <w:rsid w:val="00EA12F5"/>
    <w:rsid w:val="00EA2F12"/>
    <w:rsid w:val="00EA3EEA"/>
    <w:rsid w:val="00EA4CF1"/>
    <w:rsid w:val="00EA52E5"/>
    <w:rsid w:val="00EB13A8"/>
    <w:rsid w:val="00EB17A2"/>
    <w:rsid w:val="00EB23C3"/>
    <w:rsid w:val="00EB3BD0"/>
    <w:rsid w:val="00EB40F0"/>
    <w:rsid w:val="00EB49EF"/>
    <w:rsid w:val="00EB507E"/>
    <w:rsid w:val="00EB6CC7"/>
    <w:rsid w:val="00EB737A"/>
    <w:rsid w:val="00EB7435"/>
    <w:rsid w:val="00EB76A0"/>
    <w:rsid w:val="00EC0401"/>
    <w:rsid w:val="00EC2B26"/>
    <w:rsid w:val="00EC2C22"/>
    <w:rsid w:val="00EC4401"/>
    <w:rsid w:val="00EC4B38"/>
    <w:rsid w:val="00ED072F"/>
    <w:rsid w:val="00ED369B"/>
    <w:rsid w:val="00ED4493"/>
    <w:rsid w:val="00ED4DF0"/>
    <w:rsid w:val="00EE0DA5"/>
    <w:rsid w:val="00EE19D1"/>
    <w:rsid w:val="00EE220E"/>
    <w:rsid w:val="00EE249E"/>
    <w:rsid w:val="00EE2F45"/>
    <w:rsid w:val="00EE3AF2"/>
    <w:rsid w:val="00EE5FB8"/>
    <w:rsid w:val="00EE7875"/>
    <w:rsid w:val="00EF28B7"/>
    <w:rsid w:val="00EF558A"/>
    <w:rsid w:val="00F00D64"/>
    <w:rsid w:val="00F01597"/>
    <w:rsid w:val="00F02EED"/>
    <w:rsid w:val="00F10FD3"/>
    <w:rsid w:val="00F119B8"/>
    <w:rsid w:val="00F13015"/>
    <w:rsid w:val="00F13E37"/>
    <w:rsid w:val="00F1429D"/>
    <w:rsid w:val="00F16A5F"/>
    <w:rsid w:val="00F223F1"/>
    <w:rsid w:val="00F2335A"/>
    <w:rsid w:val="00F23987"/>
    <w:rsid w:val="00F256FE"/>
    <w:rsid w:val="00F320F5"/>
    <w:rsid w:val="00F32276"/>
    <w:rsid w:val="00F32C88"/>
    <w:rsid w:val="00F34967"/>
    <w:rsid w:val="00F3648D"/>
    <w:rsid w:val="00F407C4"/>
    <w:rsid w:val="00F409AE"/>
    <w:rsid w:val="00F439EE"/>
    <w:rsid w:val="00F44088"/>
    <w:rsid w:val="00F44526"/>
    <w:rsid w:val="00F4588E"/>
    <w:rsid w:val="00F459EA"/>
    <w:rsid w:val="00F46DE4"/>
    <w:rsid w:val="00F46F1D"/>
    <w:rsid w:val="00F47BB1"/>
    <w:rsid w:val="00F47DF2"/>
    <w:rsid w:val="00F50F61"/>
    <w:rsid w:val="00F513E3"/>
    <w:rsid w:val="00F51753"/>
    <w:rsid w:val="00F5745B"/>
    <w:rsid w:val="00F617E2"/>
    <w:rsid w:val="00F65102"/>
    <w:rsid w:val="00F65553"/>
    <w:rsid w:val="00F67301"/>
    <w:rsid w:val="00F67919"/>
    <w:rsid w:val="00F70589"/>
    <w:rsid w:val="00F7113D"/>
    <w:rsid w:val="00F724B2"/>
    <w:rsid w:val="00F7610C"/>
    <w:rsid w:val="00F82C69"/>
    <w:rsid w:val="00F86D0D"/>
    <w:rsid w:val="00F9043C"/>
    <w:rsid w:val="00F93A4B"/>
    <w:rsid w:val="00F95661"/>
    <w:rsid w:val="00FA0E03"/>
    <w:rsid w:val="00FB320E"/>
    <w:rsid w:val="00FB4FAF"/>
    <w:rsid w:val="00FB5C77"/>
    <w:rsid w:val="00FB64A2"/>
    <w:rsid w:val="00FB6507"/>
    <w:rsid w:val="00FB6A23"/>
    <w:rsid w:val="00FB6EF5"/>
    <w:rsid w:val="00FC294A"/>
    <w:rsid w:val="00FC351B"/>
    <w:rsid w:val="00FC41CF"/>
    <w:rsid w:val="00FC58C8"/>
    <w:rsid w:val="00FC6CED"/>
    <w:rsid w:val="00FC77F8"/>
    <w:rsid w:val="00FD53E1"/>
    <w:rsid w:val="00FD596C"/>
    <w:rsid w:val="00FD6071"/>
    <w:rsid w:val="00FD6FB0"/>
    <w:rsid w:val="00FE2129"/>
    <w:rsid w:val="00FE28A1"/>
    <w:rsid w:val="00FE346B"/>
    <w:rsid w:val="00FE48B6"/>
    <w:rsid w:val="00FE5572"/>
    <w:rsid w:val="00FE5AE4"/>
    <w:rsid w:val="00FE752E"/>
    <w:rsid w:val="00FF0F87"/>
    <w:rsid w:val="00FF1CD2"/>
    <w:rsid w:val="00FF4864"/>
    <w:rsid w:val="00FF591F"/>
    <w:rsid w:val="00FF5921"/>
    <w:rsid w:val="00FF6D80"/>
    <w:rsid w:val="00FF74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0C3F"/>
  <w15:docId w15:val="{3134C8A9-17A2-4E73-B005-3BF71BAE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29B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4044F4"/>
    <w:pPr>
      <w:keepNext/>
      <w:numPr>
        <w:numId w:val="6"/>
      </w:numPr>
      <w:suppressAutoHyphens/>
      <w:jc w:val="center"/>
      <w:outlineLvl w:val="0"/>
    </w:pPr>
    <w:rPr>
      <w:b/>
      <w:bCs/>
      <w:kern w:val="1"/>
      <w:szCs w:val="24"/>
      <w:lang w:eastAsia="zh-CN"/>
    </w:rPr>
  </w:style>
  <w:style w:type="paragraph" w:styleId="Antrat2">
    <w:name w:val="heading 2"/>
    <w:basedOn w:val="prastasis"/>
    <w:next w:val="prastasis"/>
    <w:link w:val="Antrat2Diagrama"/>
    <w:qFormat/>
    <w:rsid w:val="004044F4"/>
    <w:pPr>
      <w:keepNext/>
      <w:numPr>
        <w:ilvl w:val="1"/>
        <w:numId w:val="6"/>
      </w:numPr>
      <w:suppressAutoHyphens/>
      <w:jc w:val="center"/>
      <w:outlineLvl w:val="1"/>
    </w:pPr>
    <w:rPr>
      <w:b/>
      <w:bCs/>
      <w:kern w:val="1"/>
      <w:sz w:val="28"/>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D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F3DB0"/>
    <w:pPr>
      <w:ind w:left="720"/>
      <w:contextualSpacing/>
    </w:pPr>
  </w:style>
  <w:style w:type="character" w:customStyle="1" w:styleId="Antrat1Diagrama">
    <w:name w:val="Antraštė 1 Diagrama"/>
    <w:basedOn w:val="Numatytasispastraiposriftas"/>
    <w:link w:val="Antrat1"/>
    <w:rsid w:val="004044F4"/>
    <w:rPr>
      <w:rFonts w:ascii="Times New Roman" w:eastAsia="Times New Roman" w:hAnsi="Times New Roman" w:cs="Times New Roman"/>
      <w:b/>
      <w:bCs/>
      <w:kern w:val="1"/>
      <w:sz w:val="24"/>
      <w:szCs w:val="24"/>
      <w:lang w:eastAsia="zh-CN"/>
    </w:rPr>
  </w:style>
  <w:style w:type="character" w:customStyle="1" w:styleId="Antrat2Diagrama">
    <w:name w:val="Antraštė 2 Diagrama"/>
    <w:basedOn w:val="Numatytasispastraiposriftas"/>
    <w:link w:val="Antrat2"/>
    <w:rsid w:val="004044F4"/>
    <w:rPr>
      <w:rFonts w:ascii="Times New Roman" w:eastAsia="Times New Roman" w:hAnsi="Times New Roman" w:cs="Times New Roman"/>
      <w:b/>
      <w:bCs/>
      <w:kern w:val="1"/>
      <w:sz w:val="28"/>
      <w:szCs w:val="24"/>
      <w:lang w:eastAsia="zh-CN"/>
    </w:rPr>
  </w:style>
  <w:style w:type="paragraph" w:customStyle="1" w:styleId="Text">
    <w:name w:val="Text"/>
    <w:basedOn w:val="prastasis"/>
    <w:rsid w:val="00774256"/>
    <w:pPr>
      <w:suppressAutoHyphens/>
    </w:pPr>
    <w:rPr>
      <w:rFonts w:eastAsia="Lucida Sans Unicode"/>
      <w:szCs w:val="24"/>
      <w:lang w:val="en-GB"/>
    </w:rPr>
  </w:style>
  <w:style w:type="paragraph" w:styleId="Pagrindinistekstas">
    <w:name w:val="Body Text"/>
    <w:basedOn w:val="prastasis"/>
    <w:link w:val="PagrindinistekstasDiagrama"/>
    <w:rsid w:val="00362659"/>
    <w:pPr>
      <w:widowControl w:val="0"/>
      <w:suppressAutoHyphens/>
      <w:spacing w:after="120"/>
    </w:pPr>
    <w:rPr>
      <w:rFonts w:eastAsia="Lucida Sans Unicode"/>
      <w:szCs w:val="24"/>
    </w:rPr>
  </w:style>
  <w:style w:type="character" w:customStyle="1" w:styleId="PagrindinistekstasDiagrama">
    <w:name w:val="Pagrindinis tekstas Diagrama"/>
    <w:basedOn w:val="Numatytasispastraiposriftas"/>
    <w:link w:val="Pagrindinistekstas"/>
    <w:rsid w:val="00362659"/>
    <w:rPr>
      <w:rFonts w:ascii="Times New Roman" w:eastAsia="Lucida Sans Unicode" w:hAnsi="Times New Roman" w:cs="Times New Roman"/>
      <w:sz w:val="24"/>
      <w:szCs w:val="24"/>
    </w:rPr>
  </w:style>
  <w:style w:type="paragraph" w:customStyle="1" w:styleId="xl127">
    <w:name w:val="xl127"/>
    <w:basedOn w:val="prastasis"/>
    <w:rsid w:val="00362659"/>
    <w:pPr>
      <w:suppressAutoHyphens/>
      <w:spacing w:before="280" w:after="280"/>
      <w:jc w:val="center"/>
    </w:pPr>
    <w:rPr>
      <w:rFonts w:ascii="Arial" w:eastAsia="SimSun" w:hAnsi="Arial" w:cs="Arial"/>
      <w:b/>
      <w:bCs/>
      <w:szCs w:val="24"/>
      <w:lang w:eastAsia="ar-SA"/>
    </w:rPr>
  </w:style>
  <w:style w:type="paragraph" w:customStyle="1" w:styleId="Standard">
    <w:name w:val="Standard"/>
    <w:rsid w:val="00B6371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faz">
    <w:name w:val="Emphasis"/>
    <w:basedOn w:val="Numatytasispastraiposriftas"/>
    <w:uiPriority w:val="20"/>
    <w:qFormat/>
    <w:rsid w:val="008376B1"/>
    <w:rPr>
      <w:i/>
      <w:iCs/>
    </w:rPr>
  </w:style>
  <w:style w:type="character" w:styleId="Hipersaitas">
    <w:name w:val="Hyperlink"/>
    <w:basedOn w:val="Numatytasispastraiposriftas"/>
    <w:uiPriority w:val="99"/>
    <w:unhideWhenUsed/>
    <w:rsid w:val="00AA6E46"/>
    <w:rPr>
      <w:color w:val="0000FF"/>
      <w:u w:val="single"/>
    </w:rPr>
  </w:style>
  <w:style w:type="character" w:customStyle="1" w:styleId="menu-text">
    <w:name w:val="menu-text"/>
    <w:basedOn w:val="Numatytasispastraiposriftas"/>
    <w:rsid w:val="00AA6E46"/>
  </w:style>
  <w:style w:type="paragraph" w:styleId="Z-Formospradia">
    <w:name w:val="HTML Top of Form"/>
    <w:basedOn w:val="prastasis"/>
    <w:next w:val="prastasis"/>
    <w:link w:val="Z-FormospradiaDiagrama"/>
    <w:hidden/>
    <w:uiPriority w:val="99"/>
    <w:semiHidden/>
    <w:unhideWhenUsed/>
    <w:rsid w:val="00AA6E46"/>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basedOn w:val="Numatytasispastraiposriftas"/>
    <w:link w:val="Z-Formospradia"/>
    <w:uiPriority w:val="99"/>
    <w:semiHidden/>
    <w:rsid w:val="00AA6E46"/>
    <w:rPr>
      <w:rFonts w:ascii="Arial" w:eastAsia="Times New Roman" w:hAnsi="Arial" w:cs="Arial"/>
      <w:vanish/>
      <w:sz w:val="16"/>
      <w:szCs w:val="16"/>
      <w:lang w:eastAsia="lt-LT"/>
    </w:rPr>
  </w:style>
  <w:style w:type="paragraph" w:styleId="Antrats">
    <w:name w:val="header"/>
    <w:basedOn w:val="prastasis"/>
    <w:link w:val="AntratsDiagrama"/>
    <w:uiPriority w:val="99"/>
    <w:unhideWhenUsed/>
    <w:rsid w:val="00FF5921"/>
    <w:pPr>
      <w:tabs>
        <w:tab w:val="center" w:pos="4819"/>
        <w:tab w:val="right" w:pos="9638"/>
      </w:tabs>
    </w:pPr>
  </w:style>
  <w:style w:type="character" w:customStyle="1" w:styleId="AntratsDiagrama">
    <w:name w:val="Antraštės Diagrama"/>
    <w:basedOn w:val="Numatytasispastraiposriftas"/>
    <w:link w:val="Antrats"/>
    <w:uiPriority w:val="99"/>
    <w:rsid w:val="00FF592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F5921"/>
    <w:pPr>
      <w:tabs>
        <w:tab w:val="center" w:pos="4819"/>
        <w:tab w:val="right" w:pos="9638"/>
      </w:tabs>
    </w:pPr>
  </w:style>
  <w:style w:type="character" w:customStyle="1" w:styleId="PoratDiagrama">
    <w:name w:val="Poraštė Diagrama"/>
    <w:basedOn w:val="Numatytasispastraiposriftas"/>
    <w:link w:val="Porat"/>
    <w:uiPriority w:val="99"/>
    <w:rsid w:val="00FF5921"/>
    <w:rPr>
      <w:rFonts w:ascii="Times New Roman" w:eastAsia="Times New Roman" w:hAnsi="Times New Roman" w:cs="Times New Roman"/>
      <w:sz w:val="24"/>
      <w:szCs w:val="20"/>
    </w:rPr>
  </w:style>
  <w:style w:type="paragraph" w:customStyle="1" w:styleId="Lentelsturinys">
    <w:name w:val="Lentelės turinys"/>
    <w:basedOn w:val="prastasis"/>
    <w:rsid w:val="00EC2C22"/>
    <w:pPr>
      <w:widowControl w:val="0"/>
      <w:suppressLineNumbers/>
      <w:suppressAutoHyphens/>
    </w:pPr>
    <w:rPr>
      <w:rFonts w:eastAsia="SimSun" w:cs="Arial"/>
      <w:kern w:val="1"/>
      <w:szCs w:val="24"/>
      <w:lang w:eastAsia="hi-IN" w:bidi="hi-IN"/>
    </w:rPr>
  </w:style>
  <w:style w:type="paragraph" w:styleId="Puslapioinaostekstas">
    <w:name w:val="footnote text"/>
    <w:basedOn w:val="prastasis"/>
    <w:link w:val="PuslapioinaostekstasDiagrama"/>
    <w:uiPriority w:val="99"/>
    <w:semiHidden/>
    <w:unhideWhenUsed/>
    <w:rsid w:val="00D1672D"/>
    <w:rPr>
      <w:sz w:val="20"/>
    </w:rPr>
  </w:style>
  <w:style w:type="character" w:customStyle="1" w:styleId="PuslapioinaostekstasDiagrama">
    <w:name w:val="Puslapio išnašos tekstas Diagrama"/>
    <w:basedOn w:val="Numatytasispastraiposriftas"/>
    <w:link w:val="Puslapioinaostekstas"/>
    <w:uiPriority w:val="99"/>
    <w:semiHidden/>
    <w:rsid w:val="00D1672D"/>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D16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182">
      <w:bodyDiv w:val="1"/>
      <w:marLeft w:val="0"/>
      <w:marRight w:val="0"/>
      <w:marTop w:val="0"/>
      <w:marBottom w:val="0"/>
      <w:divBdr>
        <w:top w:val="none" w:sz="0" w:space="0" w:color="auto"/>
        <w:left w:val="none" w:sz="0" w:space="0" w:color="auto"/>
        <w:bottom w:val="none" w:sz="0" w:space="0" w:color="auto"/>
        <w:right w:val="none" w:sz="0" w:space="0" w:color="auto"/>
      </w:divBdr>
      <w:divsChild>
        <w:div w:id="1990211717">
          <w:marLeft w:val="0"/>
          <w:marRight w:val="0"/>
          <w:marTop w:val="0"/>
          <w:marBottom w:val="0"/>
          <w:divBdr>
            <w:top w:val="none" w:sz="0" w:space="0" w:color="auto"/>
            <w:left w:val="none" w:sz="0" w:space="0" w:color="auto"/>
            <w:bottom w:val="none" w:sz="0" w:space="0" w:color="auto"/>
            <w:right w:val="none" w:sz="0" w:space="0" w:color="auto"/>
          </w:divBdr>
        </w:div>
        <w:div w:id="1839808186">
          <w:marLeft w:val="0"/>
          <w:marRight w:val="0"/>
          <w:marTop w:val="0"/>
          <w:marBottom w:val="0"/>
          <w:divBdr>
            <w:top w:val="none" w:sz="0" w:space="0" w:color="auto"/>
            <w:left w:val="none" w:sz="0" w:space="0" w:color="auto"/>
            <w:bottom w:val="none" w:sz="0" w:space="0" w:color="auto"/>
            <w:right w:val="none" w:sz="0" w:space="0" w:color="auto"/>
          </w:divBdr>
        </w:div>
      </w:divsChild>
    </w:div>
    <w:div w:id="168373931">
      <w:bodyDiv w:val="1"/>
      <w:marLeft w:val="0"/>
      <w:marRight w:val="0"/>
      <w:marTop w:val="0"/>
      <w:marBottom w:val="0"/>
      <w:divBdr>
        <w:top w:val="none" w:sz="0" w:space="0" w:color="auto"/>
        <w:left w:val="none" w:sz="0" w:space="0" w:color="auto"/>
        <w:bottom w:val="none" w:sz="0" w:space="0" w:color="auto"/>
        <w:right w:val="none" w:sz="0" w:space="0" w:color="auto"/>
      </w:divBdr>
      <w:divsChild>
        <w:div w:id="444085782">
          <w:marLeft w:val="547"/>
          <w:marRight w:val="0"/>
          <w:marTop w:val="150"/>
          <w:marBottom w:val="0"/>
          <w:divBdr>
            <w:top w:val="none" w:sz="0" w:space="0" w:color="auto"/>
            <w:left w:val="none" w:sz="0" w:space="0" w:color="auto"/>
            <w:bottom w:val="none" w:sz="0" w:space="0" w:color="auto"/>
            <w:right w:val="none" w:sz="0" w:space="0" w:color="auto"/>
          </w:divBdr>
        </w:div>
      </w:divsChild>
    </w:div>
    <w:div w:id="386301055">
      <w:bodyDiv w:val="1"/>
      <w:marLeft w:val="0"/>
      <w:marRight w:val="0"/>
      <w:marTop w:val="0"/>
      <w:marBottom w:val="0"/>
      <w:divBdr>
        <w:top w:val="none" w:sz="0" w:space="0" w:color="auto"/>
        <w:left w:val="none" w:sz="0" w:space="0" w:color="auto"/>
        <w:bottom w:val="none" w:sz="0" w:space="0" w:color="auto"/>
        <w:right w:val="none" w:sz="0" w:space="0" w:color="auto"/>
      </w:divBdr>
    </w:div>
    <w:div w:id="829445116">
      <w:bodyDiv w:val="1"/>
      <w:marLeft w:val="0"/>
      <w:marRight w:val="0"/>
      <w:marTop w:val="0"/>
      <w:marBottom w:val="0"/>
      <w:divBdr>
        <w:top w:val="none" w:sz="0" w:space="0" w:color="auto"/>
        <w:left w:val="none" w:sz="0" w:space="0" w:color="auto"/>
        <w:bottom w:val="none" w:sz="0" w:space="0" w:color="auto"/>
        <w:right w:val="none" w:sz="0" w:space="0" w:color="auto"/>
      </w:divBdr>
      <w:divsChild>
        <w:div w:id="308902396">
          <w:marLeft w:val="0"/>
          <w:marRight w:val="0"/>
          <w:marTop w:val="0"/>
          <w:marBottom w:val="0"/>
          <w:divBdr>
            <w:top w:val="none" w:sz="0" w:space="0" w:color="auto"/>
            <w:left w:val="none" w:sz="0" w:space="0" w:color="auto"/>
            <w:bottom w:val="none" w:sz="0" w:space="0" w:color="auto"/>
            <w:right w:val="none" w:sz="0" w:space="0" w:color="auto"/>
          </w:divBdr>
          <w:divsChild>
            <w:div w:id="1335306643">
              <w:marLeft w:val="0"/>
              <w:marRight w:val="0"/>
              <w:marTop w:val="0"/>
              <w:marBottom w:val="0"/>
              <w:divBdr>
                <w:top w:val="none" w:sz="0" w:space="0" w:color="auto"/>
                <w:left w:val="none" w:sz="0" w:space="0" w:color="auto"/>
                <w:bottom w:val="none" w:sz="0" w:space="0" w:color="auto"/>
                <w:right w:val="none" w:sz="0" w:space="0" w:color="auto"/>
              </w:divBdr>
              <w:divsChild>
                <w:div w:id="271013230">
                  <w:marLeft w:val="0"/>
                  <w:marRight w:val="0"/>
                  <w:marTop w:val="0"/>
                  <w:marBottom w:val="0"/>
                  <w:divBdr>
                    <w:top w:val="none" w:sz="0" w:space="0" w:color="auto"/>
                    <w:left w:val="none" w:sz="0" w:space="0" w:color="auto"/>
                    <w:bottom w:val="none" w:sz="0" w:space="0" w:color="auto"/>
                    <w:right w:val="none" w:sz="0" w:space="0" w:color="auto"/>
                  </w:divBdr>
                </w:div>
                <w:div w:id="946430878">
                  <w:marLeft w:val="0"/>
                  <w:marRight w:val="0"/>
                  <w:marTop w:val="0"/>
                  <w:marBottom w:val="0"/>
                  <w:divBdr>
                    <w:top w:val="none" w:sz="0" w:space="0" w:color="auto"/>
                    <w:left w:val="none" w:sz="0" w:space="0" w:color="auto"/>
                    <w:bottom w:val="none" w:sz="0" w:space="0" w:color="auto"/>
                    <w:right w:val="none" w:sz="0" w:space="0" w:color="auto"/>
                  </w:divBdr>
                  <w:divsChild>
                    <w:div w:id="1387756334">
                      <w:marLeft w:val="0"/>
                      <w:marRight w:val="0"/>
                      <w:marTop w:val="0"/>
                      <w:marBottom w:val="0"/>
                      <w:divBdr>
                        <w:top w:val="none" w:sz="0" w:space="0" w:color="auto"/>
                        <w:left w:val="none" w:sz="0" w:space="0" w:color="auto"/>
                        <w:bottom w:val="none" w:sz="0" w:space="0" w:color="auto"/>
                        <w:right w:val="none" w:sz="0" w:space="0" w:color="auto"/>
                      </w:divBdr>
                      <w:divsChild>
                        <w:div w:id="1073311223">
                          <w:marLeft w:val="0"/>
                          <w:marRight w:val="0"/>
                          <w:marTop w:val="0"/>
                          <w:marBottom w:val="0"/>
                          <w:divBdr>
                            <w:top w:val="none" w:sz="0" w:space="0" w:color="auto"/>
                            <w:left w:val="none" w:sz="0" w:space="0" w:color="auto"/>
                            <w:bottom w:val="none" w:sz="0" w:space="0" w:color="auto"/>
                            <w:right w:val="none" w:sz="0" w:space="0" w:color="auto"/>
                          </w:divBdr>
                          <w:divsChild>
                            <w:div w:id="18048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64334">
          <w:marLeft w:val="0"/>
          <w:marRight w:val="0"/>
          <w:marTop w:val="0"/>
          <w:marBottom w:val="0"/>
          <w:divBdr>
            <w:top w:val="none" w:sz="0" w:space="0" w:color="auto"/>
            <w:left w:val="none" w:sz="0" w:space="0" w:color="auto"/>
            <w:bottom w:val="none" w:sz="0" w:space="0" w:color="auto"/>
            <w:right w:val="none" w:sz="0" w:space="0" w:color="auto"/>
          </w:divBdr>
          <w:divsChild>
            <w:div w:id="648747559">
              <w:marLeft w:val="0"/>
              <w:marRight w:val="0"/>
              <w:marTop w:val="0"/>
              <w:marBottom w:val="0"/>
              <w:divBdr>
                <w:top w:val="none" w:sz="0" w:space="0" w:color="auto"/>
                <w:left w:val="none" w:sz="0" w:space="0" w:color="auto"/>
                <w:bottom w:val="single" w:sz="12" w:space="12" w:color="DADADA"/>
                <w:right w:val="none" w:sz="0" w:space="0" w:color="auto"/>
              </w:divBdr>
              <w:divsChild>
                <w:div w:id="1292324840">
                  <w:marLeft w:val="0"/>
                  <w:marRight w:val="0"/>
                  <w:marTop w:val="0"/>
                  <w:marBottom w:val="0"/>
                  <w:divBdr>
                    <w:top w:val="none" w:sz="0" w:space="0" w:color="auto"/>
                    <w:left w:val="none" w:sz="0" w:space="0" w:color="auto"/>
                    <w:bottom w:val="none" w:sz="0" w:space="0" w:color="auto"/>
                    <w:right w:val="none" w:sz="0" w:space="0" w:color="auto"/>
                  </w:divBdr>
                  <w:divsChild>
                    <w:div w:id="665791450">
                      <w:marLeft w:val="0"/>
                      <w:marRight w:val="0"/>
                      <w:marTop w:val="255"/>
                      <w:marBottom w:val="0"/>
                      <w:divBdr>
                        <w:top w:val="none" w:sz="0" w:space="0" w:color="auto"/>
                        <w:left w:val="none" w:sz="0" w:space="0" w:color="auto"/>
                        <w:bottom w:val="none" w:sz="0" w:space="0" w:color="auto"/>
                        <w:right w:val="none" w:sz="0" w:space="0" w:color="auto"/>
                      </w:divBdr>
                      <w:divsChild>
                        <w:div w:id="13739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905499">
          <w:marLeft w:val="547"/>
          <w:marRight w:val="0"/>
          <w:marTop w:val="120"/>
          <w:marBottom w:val="0"/>
          <w:divBdr>
            <w:top w:val="none" w:sz="0" w:space="0" w:color="auto"/>
            <w:left w:val="none" w:sz="0" w:space="0" w:color="auto"/>
            <w:bottom w:val="none" w:sz="0" w:space="0" w:color="auto"/>
            <w:right w:val="none" w:sz="0" w:space="0" w:color="auto"/>
          </w:divBdr>
        </w:div>
      </w:divsChild>
    </w:div>
    <w:div w:id="1182742153">
      <w:bodyDiv w:val="1"/>
      <w:marLeft w:val="0"/>
      <w:marRight w:val="0"/>
      <w:marTop w:val="0"/>
      <w:marBottom w:val="0"/>
      <w:divBdr>
        <w:top w:val="none" w:sz="0" w:space="0" w:color="auto"/>
        <w:left w:val="none" w:sz="0" w:space="0" w:color="auto"/>
        <w:bottom w:val="none" w:sz="0" w:space="0" w:color="auto"/>
        <w:right w:val="none" w:sz="0" w:space="0" w:color="auto"/>
      </w:divBdr>
      <w:divsChild>
        <w:div w:id="926577510">
          <w:marLeft w:val="274"/>
          <w:marRight w:val="0"/>
          <w:marTop w:val="150"/>
          <w:marBottom w:val="0"/>
          <w:divBdr>
            <w:top w:val="none" w:sz="0" w:space="0" w:color="auto"/>
            <w:left w:val="none" w:sz="0" w:space="0" w:color="auto"/>
            <w:bottom w:val="none" w:sz="0" w:space="0" w:color="auto"/>
            <w:right w:val="none" w:sz="0" w:space="0" w:color="auto"/>
          </w:divBdr>
        </w:div>
      </w:divsChild>
    </w:div>
    <w:div w:id="1414812677">
      <w:bodyDiv w:val="1"/>
      <w:marLeft w:val="0"/>
      <w:marRight w:val="0"/>
      <w:marTop w:val="0"/>
      <w:marBottom w:val="0"/>
      <w:divBdr>
        <w:top w:val="none" w:sz="0" w:space="0" w:color="auto"/>
        <w:left w:val="none" w:sz="0" w:space="0" w:color="auto"/>
        <w:bottom w:val="none" w:sz="0" w:space="0" w:color="auto"/>
        <w:right w:val="none" w:sz="0" w:space="0" w:color="auto"/>
      </w:divBdr>
    </w:div>
    <w:div w:id="15817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0D1C-429C-459C-AF3C-CBF71A02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18941</Words>
  <Characters>10797</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mano</cp:lastModifiedBy>
  <cp:revision>2</cp:revision>
  <cp:lastPrinted>2022-01-12T09:22:00Z</cp:lastPrinted>
  <dcterms:created xsi:type="dcterms:W3CDTF">2023-03-15T20:31:00Z</dcterms:created>
  <dcterms:modified xsi:type="dcterms:W3CDTF">2023-03-15T20:31:00Z</dcterms:modified>
</cp:coreProperties>
</file>